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E2" w:rsidRDefault="00825722">
      <w:pPr>
        <w:pStyle w:val="NoSpacing"/>
        <w:jc w:val="both"/>
      </w:pPr>
      <w:r>
        <w:rPr>
          <w:rFonts w:ascii="Candara" w:eastAsia="CordiaNew-Italic" w:hAnsi="Candara" w:cs="Arial"/>
          <w:b/>
          <w:bCs/>
          <w:noProof/>
          <w:sz w:val="21"/>
          <w:szCs w:val="21"/>
          <w:lang w:val="en-PH" w:eastAsia="en-PH"/>
        </w:rPr>
        <w:drawing>
          <wp:anchor distT="0" distB="0" distL="114300" distR="114300" simplePos="0" relativeHeight="251658240" behindDoc="1" locked="0" layoutInCell="1" allowOverlap="1">
            <wp:simplePos x="0" y="0"/>
            <wp:positionH relativeFrom="column">
              <wp:posOffset>-3236</wp:posOffset>
            </wp:positionH>
            <wp:positionV relativeFrom="paragraph">
              <wp:posOffset>-106198</wp:posOffset>
            </wp:positionV>
            <wp:extent cx="2360157" cy="82872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CD5DE2" w:rsidRDefault="00CD5DE2">
      <w:pPr>
        <w:pStyle w:val="NoSpacing"/>
        <w:jc w:val="both"/>
        <w:rPr>
          <w:rFonts w:ascii="Candara" w:eastAsia="CordiaNew-Italic" w:hAnsi="Candara" w:cs="Arial"/>
          <w:b/>
          <w:bCs/>
          <w:sz w:val="21"/>
          <w:szCs w:val="21"/>
        </w:rPr>
      </w:pPr>
    </w:p>
    <w:p w:rsidR="00CD5DE2" w:rsidRDefault="00CD5DE2">
      <w:pPr>
        <w:pStyle w:val="NoSpacing"/>
        <w:jc w:val="both"/>
        <w:rPr>
          <w:rFonts w:ascii="Candara" w:eastAsia="CordiaNew-Italic" w:hAnsi="Candara" w:cs="Arial"/>
          <w:b/>
          <w:bCs/>
          <w:sz w:val="21"/>
          <w:szCs w:val="21"/>
        </w:rPr>
      </w:pPr>
    </w:p>
    <w:p w:rsidR="00CD5DE2" w:rsidRDefault="00CD5DE2">
      <w:pPr>
        <w:pStyle w:val="NoSpacing"/>
        <w:jc w:val="both"/>
        <w:rPr>
          <w:rFonts w:ascii="Candara" w:eastAsia="CordiaNew-Italic" w:hAnsi="Candara" w:cs="Arial"/>
          <w:b/>
          <w:bCs/>
          <w:sz w:val="21"/>
          <w:szCs w:val="21"/>
        </w:rPr>
      </w:pPr>
    </w:p>
    <w:p w:rsidR="00CD5DE2" w:rsidRDefault="00CD5DE2">
      <w:pPr>
        <w:pStyle w:val="NoSpacing"/>
        <w:jc w:val="both"/>
        <w:rPr>
          <w:rFonts w:ascii="Candara" w:eastAsia="CordiaNew-Italic" w:hAnsi="Candara" w:cs="Arial"/>
          <w:b/>
          <w:bCs/>
          <w:sz w:val="21"/>
          <w:szCs w:val="21"/>
        </w:rPr>
      </w:pPr>
    </w:p>
    <w:p w:rsidR="00CD5DE2" w:rsidRDefault="00825722">
      <w:pPr>
        <w:pStyle w:val="NoSpacing"/>
        <w:jc w:val="center"/>
        <w:rPr>
          <w:rFonts w:ascii="Bookman Old Style" w:eastAsia="CordiaNew-Italic" w:hAnsi="Bookman Old Style" w:cs="Arial"/>
          <w:b/>
          <w:bCs/>
          <w:sz w:val="21"/>
          <w:szCs w:val="21"/>
        </w:rPr>
      </w:pPr>
      <w:r>
        <w:rPr>
          <w:rFonts w:ascii="Bookman Old Style" w:eastAsia="CordiaNew-Italic" w:hAnsi="Bookman Old Style" w:cs="Arial"/>
          <w:b/>
          <w:bCs/>
          <w:sz w:val="21"/>
          <w:szCs w:val="21"/>
        </w:rPr>
        <w:t>GUIDELINES FOR PRAYER</w:t>
      </w:r>
    </w:p>
    <w:p w:rsidR="00CD5DE2" w:rsidRDefault="00CD5DE2">
      <w:pPr>
        <w:pStyle w:val="NoSpacing"/>
        <w:jc w:val="both"/>
        <w:rPr>
          <w:rFonts w:ascii="Candara" w:eastAsia="CordiaNew-Italic" w:hAnsi="Candara" w:cs="Arial"/>
          <w:sz w:val="21"/>
          <w:szCs w:val="21"/>
        </w:rPr>
      </w:pPr>
    </w:p>
    <w:p w:rsidR="00CD5DE2" w:rsidRPr="00C85A98" w:rsidRDefault="00CB2A43" w:rsidP="00CB2A43">
      <w:pPr>
        <w:pStyle w:val="Normal1"/>
        <w:spacing w:line="240" w:lineRule="auto"/>
        <w:jc w:val="center"/>
        <w:rPr>
          <w:sz w:val="32"/>
        </w:rPr>
      </w:pPr>
      <w:r w:rsidRPr="00C85A98">
        <w:rPr>
          <w:rFonts w:ascii="Permanent Marker" w:hAnsi="Permanent Marker"/>
          <w:b/>
          <w:i/>
          <w:iCs/>
          <w:color w:val="FF0000"/>
          <w:sz w:val="42"/>
          <w:szCs w:val="36"/>
        </w:rPr>
        <w:t>“</w:t>
      </w:r>
      <w:r w:rsidR="00656199" w:rsidRPr="00C85A98">
        <w:rPr>
          <w:rFonts w:ascii="Permanent Marker" w:hAnsi="Permanent Marker"/>
          <w:b/>
          <w:iCs/>
          <w:color w:val="FF0000"/>
          <w:sz w:val="42"/>
          <w:szCs w:val="36"/>
        </w:rPr>
        <w:t>Blessed among women”</w:t>
      </w:r>
    </w:p>
    <w:p w:rsidR="00CD5DE2" w:rsidRDefault="00CD5DE2">
      <w:pPr>
        <w:pStyle w:val="NoSpacing"/>
        <w:jc w:val="both"/>
        <w:rPr>
          <w:rFonts w:ascii="Candara" w:hAnsi="Candara" w:cs="Arial"/>
          <w:b/>
          <w:sz w:val="21"/>
          <w:szCs w:val="21"/>
        </w:rPr>
      </w:pPr>
    </w:p>
    <w:p w:rsidR="00CD5DE2" w:rsidRPr="00CB2A43" w:rsidRDefault="00656199">
      <w:pPr>
        <w:pStyle w:val="NoSpacing"/>
        <w:jc w:val="center"/>
        <w:rPr>
          <w:rFonts w:ascii="Candara" w:hAnsi="Candara" w:cs="Arial"/>
          <w:szCs w:val="28"/>
        </w:rPr>
      </w:pPr>
      <w:r>
        <w:rPr>
          <w:rFonts w:ascii="Candara" w:hAnsi="Candara" w:cs="Arial"/>
          <w:szCs w:val="28"/>
        </w:rPr>
        <w:t>December 3-9</w:t>
      </w:r>
      <w:r w:rsidR="00825722" w:rsidRPr="00CB2A43">
        <w:rPr>
          <w:rFonts w:ascii="Candara" w:hAnsi="Candara" w:cs="Arial"/>
          <w:szCs w:val="28"/>
        </w:rPr>
        <w:t>, 2018</w:t>
      </w:r>
    </w:p>
    <w:p w:rsidR="00CD5DE2" w:rsidRDefault="00CD5DE2">
      <w:pPr>
        <w:pStyle w:val="Standard"/>
        <w:jc w:val="both"/>
        <w:rPr>
          <w:rFonts w:ascii="Candara" w:hAnsi="Candara" w:cs="Arial"/>
          <w:sz w:val="21"/>
          <w:szCs w:val="21"/>
        </w:rPr>
      </w:pPr>
    </w:p>
    <w:p w:rsidR="00802558" w:rsidRDefault="00802558">
      <w:pPr>
        <w:pStyle w:val="Normal1"/>
        <w:jc w:val="both"/>
        <w:rPr>
          <w:rFonts w:ascii="Bookman Old Style" w:hAnsi="Bookman Old Style"/>
          <w:b/>
          <w:szCs w:val="21"/>
        </w:rPr>
      </w:pPr>
    </w:p>
    <w:p w:rsidR="00802558" w:rsidRDefault="00C85A98" w:rsidP="00C85A98">
      <w:pPr>
        <w:pStyle w:val="Normal1"/>
        <w:jc w:val="center"/>
        <w:rPr>
          <w:rFonts w:ascii="Bookman Old Style" w:hAnsi="Bookman Old Style"/>
          <w:b/>
          <w:szCs w:val="21"/>
        </w:rPr>
      </w:pPr>
      <w:r w:rsidRPr="00C85A98">
        <w:rPr>
          <w:rFonts w:ascii="Bookman Old Style" w:hAnsi="Bookman Old Style"/>
          <w:b/>
          <w:szCs w:val="21"/>
          <w:lang w:val="en-PH"/>
        </w:rPr>
        <w:drawing>
          <wp:inline distT="0" distB="0" distL="0" distR="0">
            <wp:extent cx="1171575" cy="1619250"/>
            <wp:effectExtent l="0" t="0" r="9525" b="0"/>
            <wp:docPr id="4" name="Picture 4" descr="Image result for mary and child jesus clip art black and whi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y and child jesus clip art black and whit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inline>
        </w:drawing>
      </w:r>
    </w:p>
    <w:p w:rsidR="00802558" w:rsidRDefault="00802558">
      <w:pPr>
        <w:pStyle w:val="Normal1"/>
        <w:jc w:val="both"/>
        <w:rPr>
          <w:rFonts w:ascii="Bookman Old Style" w:hAnsi="Bookman Old Style"/>
          <w:b/>
          <w:szCs w:val="21"/>
        </w:rPr>
      </w:pPr>
    </w:p>
    <w:p w:rsidR="00802558" w:rsidRDefault="00802558">
      <w:pPr>
        <w:pStyle w:val="Normal1"/>
        <w:jc w:val="both"/>
        <w:rPr>
          <w:rFonts w:ascii="Bookman Old Style" w:hAnsi="Bookman Old Style"/>
          <w:b/>
          <w:szCs w:val="21"/>
        </w:rPr>
      </w:pPr>
    </w:p>
    <w:p w:rsidR="00802558" w:rsidRDefault="00802558">
      <w:pPr>
        <w:pStyle w:val="Normal1"/>
        <w:jc w:val="both"/>
        <w:rPr>
          <w:rFonts w:ascii="Bookman Old Style" w:hAnsi="Bookman Old Style"/>
          <w:b/>
          <w:szCs w:val="21"/>
        </w:rPr>
      </w:pPr>
    </w:p>
    <w:p w:rsidR="00CD5DE2" w:rsidRPr="00C21178" w:rsidRDefault="00825722">
      <w:pPr>
        <w:pStyle w:val="Normal1"/>
        <w:jc w:val="both"/>
        <w:rPr>
          <w:rFonts w:ascii="Bookman Old Style" w:hAnsi="Bookman Old Style"/>
          <w:b/>
          <w:szCs w:val="21"/>
        </w:rPr>
      </w:pPr>
      <w:r w:rsidRPr="00C21178">
        <w:rPr>
          <w:rFonts w:ascii="Bookman Old Style" w:hAnsi="Bookman Old Style"/>
          <w:b/>
          <w:szCs w:val="21"/>
        </w:rPr>
        <w:t>General Theme:</w:t>
      </w:r>
    </w:p>
    <w:p w:rsidR="00CD5DE2" w:rsidRPr="00656199" w:rsidRDefault="00656199" w:rsidP="00517C51">
      <w:pPr>
        <w:pStyle w:val="Normal1"/>
        <w:spacing w:line="240" w:lineRule="auto"/>
        <w:jc w:val="both"/>
        <w:rPr>
          <w:rFonts w:asciiTheme="majorHAnsi" w:hAnsiTheme="majorHAnsi" w:cstheme="majorHAnsi"/>
          <w:szCs w:val="21"/>
        </w:rPr>
      </w:pPr>
      <w:r w:rsidRPr="00656199">
        <w:rPr>
          <w:rFonts w:asciiTheme="majorHAnsi" w:hAnsiTheme="majorHAnsi" w:cstheme="majorHAnsi"/>
          <w:szCs w:val="21"/>
        </w:rPr>
        <w:t>MARY:  Mother’s presence</w:t>
      </w:r>
    </w:p>
    <w:p w:rsidR="00517C51" w:rsidRPr="00517C51" w:rsidRDefault="00517C51" w:rsidP="00517C51">
      <w:pPr>
        <w:pStyle w:val="Normal1"/>
        <w:spacing w:line="240" w:lineRule="auto"/>
        <w:jc w:val="both"/>
        <w:rPr>
          <w:rFonts w:ascii="Candara" w:hAnsi="Candara"/>
          <w:szCs w:val="21"/>
        </w:rPr>
      </w:pPr>
    </w:p>
    <w:p w:rsidR="00CD5DE2" w:rsidRDefault="00825722">
      <w:pPr>
        <w:pStyle w:val="Normal1"/>
        <w:spacing w:line="240" w:lineRule="auto"/>
        <w:rPr>
          <w:rFonts w:ascii="Candara" w:hAnsi="Candara"/>
          <w:sz w:val="2"/>
          <w:szCs w:val="2"/>
        </w:rPr>
      </w:pPr>
      <w:r w:rsidRPr="00C21178">
        <w:rPr>
          <w:rFonts w:ascii="Bookman Old Style" w:hAnsi="Bookman Old Style"/>
          <w:b/>
          <w:szCs w:val="21"/>
        </w:rPr>
        <w:t>General Objective:</w:t>
      </w:r>
      <w:r>
        <w:rPr>
          <w:rFonts w:ascii="Candara" w:hAnsi="Candara"/>
          <w:szCs w:val="21"/>
        </w:rPr>
        <w:br/>
      </w:r>
      <w:r>
        <w:t xml:space="preserve">  </w:t>
      </w:r>
    </w:p>
    <w:p w:rsidR="00656199" w:rsidRPr="00802558" w:rsidRDefault="00656199" w:rsidP="00656199">
      <w:pPr>
        <w:pStyle w:val="Standard"/>
        <w:rPr>
          <w:rFonts w:asciiTheme="majorHAnsi" w:hAnsiTheme="majorHAnsi" w:cstheme="majorHAnsi"/>
          <w:color w:val="auto"/>
          <w:sz w:val="22"/>
          <w:szCs w:val="22"/>
          <w:lang w:val="en-PH"/>
        </w:rPr>
      </w:pPr>
      <w:r w:rsidRPr="00802558">
        <w:rPr>
          <w:rFonts w:asciiTheme="majorHAnsi" w:hAnsiTheme="majorHAnsi" w:cstheme="majorHAnsi"/>
          <w:color w:val="auto"/>
          <w:sz w:val="22"/>
          <w:szCs w:val="22"/>
          <w:lang w:val="en-PH"/>
        </w:rPr>
        <w:t>To recognize Mary as the mother of God and our mother as we end the year towards the greatest proofs and extremes of love</w:t>
      </w:r>
    </w:p>
    <w:p w:rsidR="00CD5DE2" w:rsidRPr="00802558" w:rsidRDefault="00825722" w:rsidP="00656199">
      <w:pPr>
        <w:pStyle w:val="Standard"/>
        <w:rPr>
          <w:lang w:val="en-PH"/>
        </w:rPr>
      </w:pPr>
      <w:r w:rsidRPr="00517C51">
        <w:rPr>
          <w:rFonts w:ascii="Candara" w:eastAsia="Arial" w:hAnsi="Candara" w:cs="Arial"/>
          <w:color w:val="auto"/>
          <w:sz w:val="22"/>
          <w:szCs w:val="21"/>
          <w:lang w:val="en-US"/>
        </w:rPr>
        <w:br/>
      </w:r>
      <w:r w:rsidRPr="00C21178">
        <w:rPr>
          <w:rFonts w:ascii="Bookman Old Style" w:eastAsia="Arial" w:hAnsi="Bookman Old Style" w:cs="Arial"/>
          <w:b/>
          <w:color w:val="auto"/>
          <w:sz w:val="22"/>
          <w:szCs w:val="21"/>
          <w:lang w:val="en-US"/>
        </w:rPr>
        <w:t>Objective of the week:</w:t>
      </w:r>
    </w:p>
    <w:p w:rsidR="00656199" w:rsidRDefault="00656199" w:rsidP="00656199">
      <w:pPr>
        <w:rPr>
          <w:rFonts w:asciiTheme="majorHAnsi" w:eastAsia="Calibri" w:hAnsiTheme="majorHAnsi" w:cstheme="majorHAnsi"/>
        </w:rPr>
      </w:pPr>
      <w:r w:rsidRPr="006E46F4">
        <w:rPr>
          <w:rFonts w:asciiTheme="majorHAnsi" w:eastAsia="Calibri" w:hAnsiTheme="majorHAnsi" w:cstheme="majorHAnsi"/>
        </w:rPr>
        <w:t>To learn from the living faith of Mary in God as she accompanie</w:t>
      </w:r>
      <w:r>
        <w:rPr>
          <w:rFonts w:asciiTheme="majorHAnsi" w:eastAsia="Calibri" w:hAnsiTheme="majorHAnsi" w:cstheme="majorHAnsi"/>
        </w:rPr>
        <w:t>s us in our missionary endeavor</w:t>
      </w:r>
    </w:p>
    <w:p w:rsidR="00AE76EB" w:rsidRPr="006E46F4" w:rsidRDefault="00AE76EB" w:rsidP="00656199">
      <w:pPr>
        <w:rPr>
          <w:rFonts w:asciiTheme="majorHAnsi" w:eastAsia="Calibri" w:hAnsiTheme="majorHAnsi" w:cstheme="majorHAnsi"/>
        </w:rPr>
      </w:pPr>
      <w:bookmarkStart w:id="0" w:name="_GoBack"/>
      <w:bookmarkEnd w:id="0"/>
    </w:p>
    <w:p w:rsidR="00CD5DE2" w:rsidRDefault="00825722">
      <w:pPr>
        <w:pStyle w:val="NoSpacing"/>
        <w:jc w:val="center"/>
        <w:rPr>
          <w:rFonts w:ascii="Bookman Old Style" w:hAnsi="Bookman Old Style" w:cs="Arial"/>
          <w:b/>
        </w:rPr>
      </w:pPr>
      <w:r>
        <w:rPr>
          <w:rFonts w:ascii="Bookman Old Style" w:hAnsi="Bookman Old Style" w:cs="Arial"/>
          <w:b/>
        </w:rPr>
        <w:t>INTRODUCTION</w:t>
      </w:r>
    </w:p>
    <w:p w:rsidR="00311EE0" w:rsidRDefault="00311EE0">
      <w:pPr>
        <w:pStyle w:val="Standard"/>
        <w:shd w:val="clear" w:color="auto" w:fill="FFFFFF"/>
        <w:jc w:val="both"/>
        <w:rPr>
          <w:rFonts w:ascii="Bookman Old Style" w:hAnsi="Bookman Old Style" w:cs="Arial"/>
          <w:b/>
          <w:sz w:val="22"/>
          <w:szCs w:val="22"/>
          <w:lang w:val="en-US" w:eastAsia="en-US"/>
        </w:rPr>
      </w:pPr>
    </w:p>
    <w:p w:rsidR="00656199" w:rsidRPr="006E46F4" w:rsidRDefault="00656199" w:rsidP="00F43C81">
      <w:pPr>
        <w:jc w:val="both"/>
        <w:rPr>
          <w:rFonts w:asciiTheme="majorHAnsi" w:eastAsia="Calibri" w:hAnsiTheme="majorHAnsi" w:cstheme="majorHAnsi"/>
        </w:rPr>
      </w:pPr>
      <w:r w:rsidRPr="006E46F4">
        <w:rPr>
          <w:rFonts w:asciiTheme="majorHAnsi" w:eastAsia="Calibri" w:hAnsiTheme="majorHAnsi" w:cstheme="majorHAnsi"/>
        </w:rPr>
        <w:t>Mary, without any merit on her part, was full of grace. She did not conquer grace</w:t>
      </w:r>
      <w:r>
        <w:rPr>
          <w:rFonts w:asciiTheme="majorHAnsi" w:eastAsia="Calibri" w:hAnsiTheme="majorHAnsi" w:cstheme="majorHAnsi"/>
        </w:rPr>
        <w:t>,</w:t>
      </w:r>
      <w:r w:rsidRPr="006E46F4">
        <w:rPr>
          <w:rFonts w:asciiTheme="majorHAnsi" w:eastAsia="Calibri" w:hAnsiTheme="majorHAnsi" w:cstheme="majorHAnsi"/>
        </w:rPr>
        <w:t xml:space="preserve"> rather she received it.  She knew she </w:t>
      </w:r>
      <w:r w:rsidR="00802558">
        <w:rPr>
          <w:rFonts w:asciiTheme="majorHAnsi" w:eastAsia="Calibri" w:hAnsiTheme="majorHAnsi" w:cstheme="majorHAnsi"/>
        </w:rPr>
        <w:t>was</w:t>
      </w:r>
      <w:r w:rsidRPr="006E46F4">
        <w:rPr>
          <w:rFonts w:asciiTheme="majorHAnsi" w:eastAsia="Calibri" w:hAnsiTheme="majorHAnsi" w:cstheme="majorHAnsi"/>
        </w:rPr>
        <w:t xml:space="preserve"> only human, with her limitations and weakne</w:t>
      </w:r>
      <w:r>
        <w:rPr>
          <w:rFonts w:asciiTheme="majorHAnsi" w:eastAsia="Calibri" w:hAnsiTheme="majorHAnsi" w:cstheme="majorHAnsi"/>
        </w:rPr>
        <w:t>sses. Yet, loved by God</w:t>
      </w:r>
      <w:r w:rsidRPr="006E46F4">
        <w:rPr>
          <w:rFonts w:asciiTheme="majorHAnsi" w:eastAsia="Calibri" w:hAnsiTheme="majorHAnsi" w:cstheme="majorHAnsi"/>
        </w:rPr>
        <w:t>, she loved Him in return. She took this as the basis of her response to God with her whole life, both in good and bad times.</w:t>
      </w:r>
      <w:r>
        <w:rPr>
          <w:rFonts w:asciiTheme="majorHAnsi" w:eastAsia="Calibri" w:hAnsiTheme="majorHAnsi" w:cstheme="majorHAnsi"/>
        </w:rPr>
        <w:t xml:space="preserve"> </w:t>
      </w:r>
      <w:r w:rsidRPr="006E46F4">
        <w:rPr>
          <w:rFonts w:asciiTheme="majorHAnsi" w:eastAsia="Calibri" w:hAnsiTheme="majorHAnsi" w:cstheme="majorHAnsi"/>
        </w:rPr>
        <w:t>She rejoiced and trusted in His love amidst the confusion and ambiguity of His message. She gave joyful thanks to God for the great things He has</w:t>
      </w:r>
      <w:r w:rsidR="00802558">
        <w:rPr>
          <w:rFonts w:asciiTheme="majorHAnsi" w:eastAsia="Calibri" w:hAnsiTheme="majorHAnsi" w:cstheme="majorHAnsi"/>
        </w:rPr>
        <w:t xml:space="preserve"> done for her, leading others</w:t>
      </w:r>
      <w:r w:rsidRPr="006E46F4">
        <w:rPr>
          <w:rFonts w:asciiTheme="majorHAnsi" w:eastAsia="Calibri" w:hAnsiTheme="majorHAnsi" w:cstheme="majorHAnsi"/>
        </w:rPr>
        <w:t xml:space="preserve"> see how blessed she is.</w:t>
      </w:r>
    </w:p>
    <w:p w:rsidR="00656199" w:rsidRPr="006E46F4" w:rsidRDefault="00656199" w:rsidP="00656199">
      <w:pPr>
        <w:rPr>
          <w:rFonts w:asciiTheme="majorHAnsi" w:eastAsia="Calibri" w:hAnsiTheme="majorHAnsi" w:cstheme="majorHAnsi"/>
        </w:rPr>
      </w:pPr>
    </w:p>
    <w:p w:rsidR="00656199" w:rsidRPr="006E46F4" w:rsidRDefault="00656199" w:rsidP="00656199">
      <w:pPr>
        <w:jc w:val="center"/>
        <w:rPr>
          <w:rFonts w:asciiTheme="majorHAnsi" w:eastAsia="Calibri" w:hAnsiTheme="majorHAnsi" w:cstheme="majorHAnsi"/>
          <w:b/>
        </w:rPr>
      </w:pPr>
      <w:r w:rsidRPr="006E46F4">
        <w:rPr>
          <w:rFonts w:asciiTheme="majorHAnsi" w:eastAsia="Calibri" w:hAnsiTheme="majorHAnsi" w:cstheme="majorHAnsi"/>
        </w:rPr>
        <w:t>“The Virgin Mary most perfectly embodies the obedience of faith. By faith Mary welcomes the tidings and promise brought by the angel Gabriel, believing that "with God nothing will be impossible</w:t>
      </w:r>
      <w:r>
        <w:rPr>
          <w:rFonts w:asciiTheme="majorHAnsi" w:eastAsia="Calibri" w:hAnsiTheme="majorHAnsi" w:cstheme="majorHAnsi"/>
        </w:rPr>
        <w:t>.</w:t>
      </w:r>
      <w:r w:rsidRPr="006E46F4">
        <w:rPr>
          <w:rFonts w:asciiTheme="majorHAnsi" w:eastAsia="Calibri" w:hAnsiTheme="majorHAnsi" w:cstheme="majorHAnsi"/>
        </w:rPr>
        <w:t>" It is for this faith that all generations have called Mary blessed.”</w:t>
      </w:r>
      <w:r>
        <w:rPr>
          <w:rFonts w:asciiTheme="majorHAnsi" w:eastAsia="Calibri" w:hAnsiTheme="majorHAnsi" w:cstheme="majorHAnsi"/>
        </w:rPr>
        <w:t xml:space="preserve"> </w:t>
      </w:r>
      <w:r w:rsidRPr="006E46F4">
        <w:rPr>
          <w:rFonts w:asciiTheme="majorHAnsi" w:eastAsia="Calibri" w:hAnsiTheme="majorHAnsi" w:cstheme="majorHAnsi"/>
        </w:rPr>
        <w:t>CCC 148</w:t>
      </w:r>
    </w:p>
    <w:p w:rsidR="00656199" w:rsidRPr="006E46F4" w:rsidRDefault="00656199" w:rsidP="00656199">
      <w:pPr>
        <w:rPr>
          <w:rFonts w:asciiTheme="majorHAnsi" w:eastAsia="Calibri" w:hAnsiTheme="majorHAnsi" w:cstheme="majorHAnsi"/>
          <w:b/>
        </w:rPr>
      </w:pPr>
    </w:p>
    <w:p w:rsidR="00656199" w:rsidRPr="006E46F4" w:rsidRDefault="00656199" w:rsidP="00656199">
      <w:pPr>
        <w:jc w:val="center"/>
        <w:rPr>
          <w:rFonts w:asciiTheme="majorHAnsi" w:eastAsia="Calibri" w:hAnsiTheme="majorHAnsi" w:cstheme="majorHAnsi"/>
        </w:rPr>
      </w:pPr>
      <w:r w:rsidRPr="006E46F4">
        <w:rPr>
          <w:rFonts w:asciiTheme="majorHAnsi" w:eastAsia="Calibri" w:hAnsiTheme="majorHAnsi" w:cstheme="majorHAnsi"/>
        </w:rPr>
        <w:t>Her willingness to surrender to God’s will is what made Mary our mother. It is her unyielding faith in God’s unfolding plan that inspires us in our mission. “It is her faith that enables her to become the mother of the Saviour: "Mary is more blessed because she embraces faith in Christ than because she conceives the flesh of Christ." CCC506</w:t>
      </w:r>
    </w:p>
    <w:p w:rsidR="00656199" w:rsidRPr="006E46F4" w:rsidRDefault="00656199" w:rsidP="00656199">
      <w:pPr>
        <w:rPr>
          <w:rFonts w:asciiTheme="majorHAnsi" w:eastAsia="Calibri" w:hAnsiTheme="majorHAnsi" w:cstheme="majorHAnsi"/>
        </w:rPr>
      </w:pPr>
    </w:p>
    <w:p w:rsidR="00656199" w:rsidRPr="006E46F4" w:rsidRDefault="00656199" w:rsidP="00F43C81">
      <w:pPr>
        <w:jc w:val="both"/>
        <w:rPr>
          <w:rFonts w:asciiTheme="majorHAnsi" w:eastAsia="Calibri" w:hAnsiTheme="majorHAnsi" w:cstheme="majorHAnsi"/>
        </w:rPr>
      </w:pPr>
      <w:r w:rsidRPr="006E46F4">
        <w:rPr>
          <w:rFonts w:asciiTheme="majorHAnsi" w:eastAsia="Calibri" w:hAnsiTheme="majorHAnsi" w:cstheme="majorHAnsi"/>
        </w:rPr>
        <w:t>This week</w:t>
      </w:r>
      <w:r w:rsidR="00802558">
        <w:rPr>
          <w:rFonts w:asciiTheme="majorHAnsi" w:eastAsia="Calibri" w:hAnsiTheme="majorHAnsi" w:cstheme="majorHAnsi"/>
        </w:rPr>
        <w:t>,</w:t>
      </w:r>
      <w:r w:rsidRPr="006E46F4">
        <w:rPr>
          <w:rFonts w:asciiTheme="majorHAnsi" w:eastAsia="Calibri" w:hAnsiTheme="majorHAnsi" w:cstheme="majorHAnsi"/>
        </w:rPr>
        <w:t xml:space="preserve"> let us learn from the faith of our Mother Mary, how she lived up </w:t>
      </w:r>
      <w:r w:rsidRPr="006E46F4">
        <w:rPr>
          <w:rFonts w:asciiTheme="majorHAnsi" w:eastAsia="Calibri" w:hAnsiTheme="majorHAnsi" w:cstheme="majorHAnsi"/>
        </w:rPr>
        <w:lastRenderedPageBreak/>
        <w:t xml:space="preserve">her </w:t>
      </w:r>
      <w:r>
        <w:rPr>
          <w:rFonts w:asciiTheme="majorHAnsi" w:eastAsia="Calibri" w:hAnsiTheme="majorHAnsi" w:cstheme="majorHAnsi"/>
        </w:rPr>
        <w:t>y</w:t>
      </w:r>
      <w:r w:rsidRPr="006E46F4">
        <w:rPr>
          <w:rFonts w:asciiTheme="majorHAnsi" w:eastAsia="Calibri" w:hAnsiTheme="majorHAnsi" w:cstheme="majorHAnsi"/>
        </w:rPr>
        <w:t xml:space="preserve">es to God every day, </w:t>
      </w:r>
      <w:r w:rsidR="00F43C81">
        <w:rPr>
          <w:rFonts w:asciiTheme="majorHAnsi" w:eastAsia="Calibri" w:hAnsiTheme="majorHAnsi" w:cstheme="majorHAnsi"/>
        </w:rPr>
        <w:t>ac</w:t>
      </w:r>
      <w:r w:rsidRPr="006E46F4">
        <w:rPr>
          <w:rFonts w:asciiTheme="majorHAnsi" w:eastAsia="Calibri" w:hAnsiTheme="majorHAnsi" w:cstheme="majorHAnsi"/>
        </w:rPr>
        <w:t>companying Jesus and his disciples, until the end of her life.</w:t>
      </w:r>
      <w:r>
        <w:rPr>
          <w:rFonts w:asciiTheme="majorHAnsi" w:eastAsia="Calibri" w:hAnsiTheme="majorHAnsi" w:cstheme="majorHAnsi"/>
        </w:rPr>
        <w:t xml:space="preserve"> </w:t>
      </w:r>
      <w:r w:rsidRPr="006E46F4">
        <w:rPr>
          <w:rFonts w:asciiTheme="majorHAnsi" w:eastAsia="Calibri" w:hAnsiTheme="majorHAnsi" w:cstheme="majorHAnsi"/>
        </w:rPr>
        <w:t>To have a faith that is living is to have it renewed every day.</w:t>
      </w:r>
    </w:p>
    <w:p w:rsidR="00CD5DE2" w:rsidRPr="00802558" w:rsidRDefault="00CD5DE2" w:rsidP="00F43C81">
      <w:pPr>
        <w:pStyle w:val="Standard"/>
        <w:shd w:val="clear" w:color="auto" w:fill="FFFFFF"/>
        <w:jc w:val="both"/>
        <w:rPr>
          <w:lang w:val="en-PH"/>
        </w:rPr>
      </w:pPr>
    </w:p>
    <w:p w:rsidR="00CD5DE2" w:rsidRDefault="00825722">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Pr>
          <w:rFonts w:ascii="Bookman Old Style" w:hAnsi="Bookman Old Style" w:cs="Arial"/>
          <w:b/>
          <w:iCs/>
          <w:lang w:eastAsia="es-ES"/>
        </w:rPr>
        <w:t>MONDAY</w:t>
      </w:r>
    </w:p>
    <w:p w:rsidR="00656199" w:rsidRPr="00656199" w:rsidRDefault="00656199" w:rsidP="00656199">
      <w:pPr>
        <w:jc w:val="center"/>
        <w:rPr>
          <w:rFonts w:asciiTheme="majorHAnsi" w:eastAsia="Calibri" w:hAnsiTheme="majorHAnsi" w:cstheme="majorHAnsi"/>
          <w:sz w:val="20"/>
          <w:szCs w:val="20"/>
        </w:rPr>
      </w:pPr>
      <w:r w:rsidRPr="00656199">
        <w:rPr>
          <w:rFonts w:asciiTheme="majorHAnsi" w:eastAsia="Calibri" w:hAnsiTheme="majorHAnsi" w:cstheme="majorHAnsi"/>
          <w:sz w:val="20"/>
          <w:szCs w:val="20"/>
        </w:rPr>
        <w:t>St. Francis Xavier</w:t>
      </w:r>
    </w:p>
    <w:p w:rsidR="00656199" w:rsidRDefault="00656199" w:rsidP="00656199">
      <w:pPr>
        <w:jc w:val="center"/>
        <w:rPr>
          <w:rFonts w:asciiTheme="majorHAnsi" w:eastAsia="Calibri" w:hAnsiTheme="majorHAnsi" w:cstheme="majorHAnsi"/>
          <w:b/>
          <w:sz w:val="24"/>
        </w:rPr>
      </w:pPr>
      <w:r w:rsidRPr="00656199">
        <w:rPr>
          <w:rFonts w:asciiTheme="majorHAnsi" w:eastAsia="Calibri" w:hAnsiTheme="majorHAnsi" w:cstheme="majorHAnsi"/>
          <w:b/>
          <w:sz w:val="24"/>
        </w:rPr>
        <w:t>“Full of Grace”</w:t>
      </w:r>
    </w:p>
    <w:p w:rsidR="00656199" w:rsidRPr="00656199" w:rsidRDefault="00656199" w:rsidP="00656199">
      <w:pPr>
        <w:jc w:val="center"/>
        <w:rPr>
          <w:rFonts w:asciiTheme="majorHAnsi" w:eastAsia="Calibri" w:hAnsiTheme="majorHAnsi" w:cstheme="majorHAnsi"/>
          <w:b/>
          <w:sz w:val="24"/>
        </w:rPr>
      </w:pPr>
    </w:p>
    <w:p w:rsidR="00656199" w:rsidRPr="006E46F4" w:rsidRDefault="00656199" w:rsidP="00656199">
      <w:pPr>
        <w:rPr>
          <w:rFonts w:asciiTheme="majorHAnsi" w:eastAsia="Calibri" w:hAnsiTheme="majorHAnsi" w:cstheme="majorHAnsi"/>
        </w:rPr>
      </w:pPr>
      <w:r w:rsidRPr="006E46F4">
        <w:rPr>
          <w:rFonts w:asciiTheme="majorHAnsi" w:eastAsia="Calibri" w:hAnsiTheme="majorHAnsi" w:cstheme="majorHAnsi"/>
          <w:b/>
        </w:rPr>
        <w:t>Luke 1:28-30</w:t>
      </w:r>
    </w:p>
    <w:p w:rsidR="00F43C81" w:rsidRDefault="00656199" w:rsidP="00C21178">
      <w:pPr>
        <w:jc w:val="center"/>
        <w:rPr>
          <w:rFonts w:asciiTheme="majorHAnsi" w:eastAsia="Calibri" w:hAnsiTheme="majorHAnsi" w:cstheme="majorHAnsi"/>
        </w:rPr>
      </w:pPr>
      <w:r w:rsidRPr="006E46F4">
        <w:rPr>
          <w:rFonts w:asciiTheme="majorHAnsi" w:eastAsia="Calibri" w:hAnsiTheme="majorHAnsi" w:cstheme="majorHAnsi"/>
        </w:rPr>
        <w:t xml:space="preserve"> The angel came to her and said, “Rejoice, full of </w:t>
      </w:r>
      <w:r w:rsidR="00F43C81">
        <w:rPr>
          <w:rFonts w:asciiTheme="majorHAnsi" w:eastAsia="Calibri" w:hAnsiTheme="majorHAnsi" w:cstheme="majorHAnsi"/>
        </w:rPr>
        <w:t xml:space="preserve">grace, the Lord is with you!  </w:t>
      </w:r>
      <w:r w:rsidRPr="006E46F4">
        <w:rPr>
          <w:rFonts w:asciiTheme="majorHAnsi" w:eastAsia="Calibri" w:hAnsiTheme="majorHAnsi" w:cstheme="majorHAnsi"/>
        </w:rPr>
        <w:t xml:space="preserve"> Mary was deeply troubled by the angel's message, and she wo</w:t>
      </w:r>
      <w:r w:rsidR="00F43C81">
        <w:rPr>
          <w:rFonts w:asciiTheme="majorHAnsi" w:eastAsia="Calibri" w:hAnsiTheme="majorHAnsi" w:cstheme="majorHAnsi"/>
        </w:rPr>
        <w:t>ndered what his words meant.</w:t>
      </w:r>
    </w:p>
    <w:p w:rsidR="00F43C81" w:rsidRDefault="00F43C81" w:rsidP="00C21178">
      <w:pPr>
        <w:jc w:val="center"/>
        <w:rPr>
          <w:rFonts w:asciiTheme="majorHAnsi" w:eastAsia="Calibri" w:hAnsiTheme="majorHAnsi" w:cstheme="majorHAnsi"/>
        </w:rPr>
      </w:pPr>
      <w:r>
        <w:rPr>
          <w:rFonts w:asciiTheme="majorHAnsi" w:eastAsia="Calibri" w:hAnsiTheme="majorHAnsi" w:cstheme="majorHAnsi"/>
        </w:rPr>
        <w:t xml:space="preserve"> </w:t>
      </w:r>
      <w:r w:rsidR="00656199" w:rsidRPr="006E46F4">
        <w:rPr>
          <w:rFonts w:asciiTheme="majorHAnsi" w:eastAsia="Calibri" w:hAnsiTheme="majorHAnsi" w:cstheme="majorHAnsi"/>
        </w:rPr>
        <w:t>The angel said to her,</w:t>
      </w:r>
    </w:p>
    <w:p w:rsidR="00F43C81" w:rsidRDefault="00656199" w:rsidP="00C21178">
      <w:pPr>
        <w:jc w:val="center"/>
        <w:rPr>
          <w:rFonts w:asciiTheme="majorHAnsi" w:eastAsia="Calibri" w:hAnsiTheme="majorHAnsi" w:cstheme="majorHAnsi"/>
        </w:rPr>
      </w:pPr>
      <w:r w:rsidRPr="006E46F4">
        <w:rPr>
          <w:rFonts w:asciiTheme="majorHAnsi" w:eastAsia="Calibri" w:hAnsiTheme="majorHAnsi" w:cstheme="majorHAnsi"/>
        </w:rPr>
        <w:t xml:space="preserve"> “Don't be afraid, Mary;</w:t>
      </w:r>
    </w:p>
    <w:p w:rsidR="00656199" w:rsidRPr="006E46F4" w:rsidRDefault="00656199" w:rsidP="00C21178">
      <w:pPr>
        <w:jc w:val="center"/>
        <w:rPr>
          <w:rFonts w:asciiTheme="majorHAnsi" w:eastAsia="Calibri" w:hAnsiTheme="majorHAnsi" w:cstheme="majorHAnsi"/>
        </w:rPr>
      </w:pPr>
      <w:r w:rsidRPr="006E46F4">
        <w:rPr>
          <w:rFonts w:asciiTheme="majorHAnsi" w:eastAsia="Calibri" w:hAnsiTheme="majorHAnsi" w:cstheme="majorHAnsi"/>
        </w:rPr>
        <w:t xml:space="preserve"> God has been gracious to you.</w:t>
      </w:r>
    </w:p>
    <w:p w:rsidR="00656199" w:rsidRPr="006E46F4" w:rsidRDefault="00656199" w:rsidP="00656199">
      <w:pPr>
        <w:rPr>
          <w:rFonts w:asciiTheme="majorHAnsi" w:eastAsia="Calibri" w:hAnsiTheme="majorHAnsi" w:cstheme="majorHAnsi"/>
        </w:rPr>
      </w:pPr>
    </w:p>
    <w:p w:rsidR="00C21178" w:rsidRDefault="00656199" w:rsidP="00C21178">
      <w:pPr>
        <w:jc w:val="both"/>
        <w:rPr>
          <w:rFonts w:asciiTheme="majorHAnsi" w:eastAsia="Calibri" w:hAnsiTheme="majorHAnsi" w:cstheme="majorHAnsi"/>
          <w:i/>
        </w:rPr>
      </w:pPr>
      <w:r w:rsidRPr="006E46F4">
        <w:rPr>
          <w:rFonts w:asciiTheme="majorHAnsi" w:eastAsia="Calibri" w:hAnsiTheme="majorHAnsi" w:cstheme="majorHAnsi"/>
          <w:i/>
        </w:rPr>
        <w:t xml:space="preserve">Mother Mary received grace from God by the way she was living, a simple handmaid of the Lord. It is by this event that we can see how blessed we truly are. Blessed not because we are mighty, but that we serve in the mission. </w:t>
      </w:r>
    </w:p>
    <w:p w:rsidR="00656199" w:rsidRPr="006E46F4" w:rsidRDefault="00656199" w:rsidP="00C21178">
      <w:pPr>
        <w:jc w:val="center"/>
        <w:rPr>
          <w:rFonts w:asciiTheme="majorHAnsi" w:eastAsia="Calibri" w:hAnsiTheme="majorHAnsi" w:cstheme="majorHAnsi"/>
          <w:i/>
        </w:rPr>
      </w:pPr>
      <w:r w:rsidRPr="006E46F4">
        <w:rPr>
          <w:rFonts w:asciiTheme="majorHAnsi" w:eastAsia="Calibri" w:hAnsiTheme="majorHAnsi" w:cstheme="majorHAnsi"/>
          <w:i/>
        </w:rPr>
        <w:t>Have I been thankful to God for the graces I receive every</w:t>
      </w:r>
      <w:r>
        <w:rPr>
          <w:rFonts w:asciiTheme="majorHAnsi" w:eastAsia="Calibri" w:hAnsiTheme="majorHAnsi" w:cstheme="majorHAnsi"/>
          <w:i/>
        </w:rPr>
        <w:t xml:space="preserve"> </w:t>
      </w:r>
      <w:r w:rsidRPr="006E46F4">
        <w:rPr>
          <w:rFonts w:asciiTheme="majorHAnsi" w:eastAsia="Calibri" w:hAnsiTheme="majorHAnsi" w:cstheme="majorHAnsi"/>
          <w:i/>
        </w:rPr>
        <w:t>day? Do I allow God's grace to work in me?</w:t>
      </w:r>
    </w:p>
    <w:p w:rsidR="00CD5DE2" w:rsidRPr="00802558" w:rsidRDefault="00CD5DE2">
      <w:pPr>
        <w:pStyle w:val="Standard"/>
        <w:shd w:val="clear" w:color="auto" w:fill="FFFFFF"/>
        <w:ind w:left="90"/>
        <w:jc w:val="both"/>
        <w:rPr>
          <w:lang w:val="en-PH"/>
        </w:rPr>
      </w:pPr>
    </w:p>
    <w:p w:rsidR="00CD5DE2" w:rsidRPr="00802558" w:rsidRDefault="00CD5DE2">
      <w:pPr>
        <w:pStyle w:val="Standard"/>
        <w:shd w:val="clear" w:color="auto" w:fill="FFFFFF"/>
        <w:ind w:left="90"/>
        <w:jc w:val="center"/>
        <w:rPr>
          <w:rFonts w:ascii="Candara" w:hAnsi="Candara" w:cs="Helvetica"/>
          <w:i/>
          <w:color w:val="FF0000"/>
          <w:sz w:val="22"/>
          <w:szCs w:val="22"/>
          <w:lang w:val="en-PH"/>
        </w:rPr>
      </w:pPr>
    </w:p>
    <w:p w:rsidR="00CD5DE2" w:rsidRDefault="00825722">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Pr>
          <w:rFonts w:ascii="Bookman Old Style" w:hAnsi="Bookman Old Style" w:cs="Arial"/>
          <w:b/>
          <w:iCs/>
          <w:lang w:eastAsia="es-ES"/>
        </w:rPr>
        <w:t>TUESDAY</w:t>
      </w:r>
    </w:p>
    <w:p w:rsidR="00656199" w:rsidRPr="00162F36" w:rsidRDefault="00656199" w:rsidP="00656199">
      <w:pPr>
        <w:jc w:val="center"/>
        <w:rPr>
          <w:rFonts w:asciiTheme="majorHAnsi" w:eastAsia="Calibri" w:hAnsiTheme="majorHAnsi" w:cstheme="majorHAnsi"/>
          <w:sz w:val="20"/>
        </w:rPr>
      </w:pPr>
      <w:r w:rsidRPr="00162F36">
        <w:rPr>
          <w:rFonts w:asciiTheme="majorHAnsi" w:eastAsia="Calibri" w:hAnsiTheme="majorHAnsi" w:cstheme="majorHAnsi"/>
          <w:sz w:val="20"/>
        </w:rPr>
        <w:t>St. John of Damascus</w:t>
      </w:r>
    </w:p>
    <w:p w:rsidR="00656199" w:rsidRDefault="00656199" w:rsidP="00656199">
      <w:pPr>
        <w:jc w:val="center"/>
        <w:rPr>
          <w:rFonts w:asciiTheme="majorHAnsi" w:eastAsia="Calibri" w:hAnsiTheme="majorHAnsi" w:cstheme="majorHAnsi"/>
          <w:b/>
          <w:sz w:val="24"/>
        </w:rPr>
      </w:pPr>
      <w:r w:rsidRPr="00162F36">
        <w:rPr>
          <w:rFonts w:asciiTheme="majorHAnsi" w:eastAsia="Calibri" w:hAnsiTheme="majorHAnsi" w:cstheme="majorHAnsi"/>
          <w:b/>
          <w:sz w:val="24"/>
        </w:rPr>
        <w:t>“Looked with favor”</w:t>
      </w:r>
    </w:p>
    <w:p w:rsidR="00656199" w:rsidRPr="00162F36" w:rsidRDefault="00656199" w:rsidP="00656199">
      <w:pPr>
        <w:jc w:val="center"/>
        <w:rPr>
          <w:rFonts w:asciiTheme="majorHAnsi" w:eastAsia="Calibri" w:hAnsiTheme="majorHAnsi" w:cstheme="majorHAnsi"/>
          <w:b/>
          <w:sz w:val="24"/>
        </w:rPr>
      </w:pPr>
    </w:p>
    <w:p w:rsidR="00656199" w:rsidRPr="006E46F4" w:rsidRDefault="00656199" w:rsidP="00656199">
      <w:pPr>
        <w:rPr>
          <w:rFonts w:asciiTheme="majorHAnsi" w:eastAsia="Calibri" w:hAnsiTheme="majorHAnsi" w:cstheme="majorHAnsi"/>
          <w:b/>
        </w:rPr>
      </w:pPr>
      <w:r w:rsidRPr="006E46F4">
        <w:rPr>
          <w:rFonts w:asciiTheme="majorHAnsi" w:eastAsia="Calibri" w:hAnsiTheme="majorHAnsi" w:cstheme="majorHAnsi"/>
          <w:b/>
        </w:rPr>
        <w:t>Lk.1:47-49</w:t>
      </w:r>
    </w:p>
    <w:p w:rsidR="00656199" w:rsidRPr="006E46F4" w:rsidRDefault="00656199" w:rsidP="00C21178">
      <w:pPr>
        <w:jc w:val="center"/>
        <w:rPr>
          <w:rFonts w:asciiTheme="majorHAnsi" w:eastAsia="Calibri" w:hAnsiTheme="majorHAnsi" w:cstheme="majorHAnsi"/>
        </w:rPr>
      </w:pPr>
      <w:r w:rsidRPr="006E46F4">
        <w:rPr>
          <w:rFonts w:asciiTheme="majorHAnsi" w:eastAsia="Calibri" w:hAnsiTheme="majorHAnsi" w:cstheme="majorHAnsi"/>
        </w:rPr>
        <w:t xml:space="preserve"> My soul is g</w:t>
      </w:r>
      <w:r w:rsidR="00F43C81">
        <w:rPr>
          <w:rFonts w:asciiTheme="majorHAnsi" w:eastAsia="Calibri" w:hAnsiTheme="majorHAnsi" w:cstheme="majorHAnsi"/>
        </w:rPr>
        <w:t xml:space="preserve">lad because of God my Savior, </w:t>
      </w:r>
      <w:r w:rsidRPr="006E46F4">
        <w:rPr>
          <w:rFonts w:asciiTheme="majorHAnsi" w:eastAsia="Calibri" w:hAnsiTheme="majorHAnsi" w:cstheme="majorHAnsi"/>
        </w:rPr>
        <w:t xml:space="preserve"> for he has remembered me, his lowly servant! From now on</w:t>
      </w:r>
      <w:r w:rsidR="00F43C81">
        <w:rPr>
          <w:rFonts w:asciiTheme="majorHAnsi" w:eastAsia="Calibri" w:hAnsiTheme="majorHAnsi" w:cstheme="majorHAnsi"/>
        </w:rPr>
        <w:t>,</w:t>
      </w:r>
      <w:r w:rsidRPr="006E46F4">
        <w:rPr>
          <w:rFonts w:asciiTheme="majorHAnsi" w:eastAsia="Calibri" w:hAnsiTheme="majorHAnsi" w:cstheme="majorHAnsi"/>
        </w:rPr>
        <w:t xml:space="preserve"> all</w:t>
      </w:r>
      <w:r w:rsidR="00F43C81">
        <w:rPr>
          <w:rFonts w:asciiTheme="majorHAnsi" w:eastAsia="Calibri" w:hAnsiTheme="majorHAnsi" w:cstheme="majorHAnsi"/>
        </w:rPr>
        <w:t xml:space="preserve"> people will call me happy, </w:t>
      </w:r>
      <w:r>
        <w:rPr>
          <w:rFonts w:asciiTheme="majorHAnsi" w:eastAsia="Calibri" w:hAnsiTheme="majorHAnsi" w:cstheme="majorHAnsi"/>
        </w:rPr>
        <w:t xml:space="preserve"> </w:t>
      </w:r>
      <w:r w:rsidRPr="006E46F4">
        <w:rPr>
          <w:rFonts w:asciiTheme="majorHAnsi" w:eastAsia="Calibri" w:hAnsiTheme="majorHAnsi" w:cstheme="majorHAnsi"/>
        </w:rPr>
        <w:t xml:space="preserve">because of </w:t>
      </w:r>
      <w:r w:rsidRPr="006E46F4">
        <w:rPr>
          <w:rFonts w:asciiTheme="majorHAnsi" w:eastAsia="Calibri" w:hAnsiTheme="majorHAnsi" w:cstheme="majorHAnsi"/>
        </w:rPr>
        <w:lastRenderedPageBreak/>
        <w:t>the great things the Mighty God has done for me. His name is holy.</w:t>
      </w:r>
      <w:r w:rsidRPr="006E46F4">
        <w:rPr>
          <w:rFonts w:asciiTheme="majorHAnsi" w:eastAsia="Calibri" w:hAnsiTheme="majorHAnsi" w:cstheme="majorHAnsi"/>
        </w:rPr>
        <w:br/>
      </w:r>
    </w:p>
    <w:p w:rsidR="00C21178" w:rsidRDefault="00656199" w:rsidP="00C21178">
      <w:pPr>
        <w:jc w:val="both"/>
        <w:rPr>
          <w:rFonts w:asciiTheme="majorHAnsi" w:eastAsia="Calibri" w:hAnsiTheme="majorHAnsi" w:cstheme="majorHAnsi"/>
        </w:rPr>
      </w:pPr>
      <w:r w:rsidRPr="006E46F4">
        <w:rPr>
          <w:rFonts w:asciiTheme="majorHAnsi" w:eastAsia="Calibri" w:hAnsiTheme="majorHAnsi" w:cstheme="majorHAnsi"/>
          <w:i/>
        </w:rPr>
        <w:t xml:space="preserve">Mary found favor with God by her humility and trust in </w:t>
      </w:r>
      <w:r>
        <w:rPr>
          <w:rFonts w:asciiTheme="majorHAnsi" w:eastAsia="Calibri" w:hAnsiTheme="majorHAnsi" w:cstheme="majorHAnsi"/>
          <w:i/>
        </w:rPr>
        <w:t>H</w:t>
      </w:r>
      <w:r w:rsidRPr="006E46F4">
        <w:rPr>
          <w:rFonts w:asciiTheme="majorHAnsi" w:eastAsia="Calibri" w:hAnsiTheme="majorHAnsi" w:cstheme="majorHAnsi"/>
          <w:i/>
        </w:rPr>
        <w:t xml:space="preserve">im. Her life is an example for us that we do not need to accomplish mighty deeds to find favor with </w:t>
      </w:r>
      <w:r>
        <w:rPr>
          <w:rFonts w:asciiTheme="majorHAnsi" w:eastAsia="Calibri" w:hAnsiTheme="majorHAnsi" w:cstheme="majorHAnsi"/>
          <w:i/>
        </w:rPr>
        <w:t>God, f</w:t>
      </w:r>
      <w:r w:rsidRPr="006E46F4">
        <w:rPr>
          <w:rFonts w:asciiTheme="majorHAnsi" w:eastAsia="Calibri" w:hAnsiTheme="majorHAnsi" w:cstheme="majorHAnsi"/>
          <w:i/>
        </w:rPr>
        <w:t>or the Lord looks a</w:t>
      </w:r>
      <w:r>
        <w:rPr>
          <w:rFonts w:asciiTheme="majorHAnsi" w:eastAsia="Calibri" w:hAnsiTheme="majorHAnsi" w:cstheme="majorHAnsi"/>
          <w:i/>
        </w:rPr>
        <w:t>t us not by our accomplishments</w:t>
      </w:r>
      <w:r w:rsidRPr="006E46F4">
        <w:rPr>
          <w:rFonts w:asciiTheme="majorHAnsi" w:eastAsia="Calibri" w:hAnsiTheme="majorHAnsi" w:cstheme="majorHAnsi"/>
          <w:i/>
        </w:rPr>
        <w:t xml:space="preserve"> but by </w:t>
      </w:r>
      <w:r w:rsidR="00F43C81">
        <w:rPr>
          <w:rFonts w:asciiTheme="majorHAnsi" w:eastAsia="Calibri" w:hAnsiTheme="majorHAnsi" w:cstheme="majorHAnsi"/>
          <w:i/>
        </w:rPr>
        <w:t xml:space="preserve">the </w:t>
      </w:r>
      <w:r w:rsidRPr="006E46F4">
        <w:rPr>
          <w:rFonts w:asciiTheme="majorHAnsi" w:eastAsia="Calibri" w:hAnsiTheme="majorHAnsi" w:cstheme="majorHAnsi"/>
          <w:i/>
        </w:rPr>
        <w:t>authenticity of  our deeds. In the same way Mary was chosen, God has</w:t>
      </w:r>
      <w:r>
        <w:rPr>
          <w:rFonts w:asciiTheme="majorHAnsi" w:eastAsia="Calibri" w:hAnsiTheme="majorHAnsi" w:cstheme="majorHAnsi"/>
          <w:i/>
        </w:rPr>
        <w:t xml:space="preserve"> chosen us</w:t>
      </w:r>
      <w:r w:rsidRPr="006E46F4">
        <w:rPr>
          <w:rFonts w:asciiTheme="majorHAnsi" w:eastAsia="Calibri" w:hAnsiTheme="majorHAnsi" w:cstheme="majorHAnsi"/>
          <w:i/>
        </w:rPr>
        <w:t xml:space="preserve"> too. He calls us to be His instruments to bear Jesus, the Good News to the world.</w:t>
      </w:r>
      <w:r w:rsidRPr="006E46F4">
        <w:rPr>
          <w:rFonts w:asciiTheme="majorHAnsi" w:eastAsia="Calibri" w:hAnsiTheme="majorHAnsi" w:cstheme="majorHAnsi"/>
        </w:rPr>
        <w:t xml:space="preserve"> </w:t>
      </w:r>
    </w:p>
    <w:p w:rsidR="00656199" w:rsidRPr="006E46F4" w:rsidRDefault="00656199" w:rsidP="00C21178">
      <w:pPr>
        <w:jc w:val="center"/>
        <w:rPr>
          <w:rFonts w:asciiTheme="majorHAnsi" w:eastAsia="Calibri" w:hAnsiTheme="majorHAnsi" w:cstheme="majorHAnsi"/>
          <w:i/>
        </w:rPr>
      </w:pPr>
      <w:r w:rsidRPr="006E46F4">
        <w:rPr>
          <w:rFonts w:asciiTheme="majorHAnsi" w:eastAsia="Calibri" w:hAnsiTheme="majorHAnsi" w:cstheme="majorHAnsi"/>
          <w:i/>
        </w:rPr>
        <w:t>Do I allow myself to be made low to magnify the work of the Lord in my life?</w:t>
      </w:r>
    </w:p>
    <w:p w:rsidR="00A1173B" w:rsidRPr="00802558" w:rsidRDefault="00A1173B">
      <w:pPr>
        <w:pStyle w:val="Standard"/>
        <w:shd w:val="clear" w:color="auto" w:fill="FFFFFF"/>
        <w:ind w:left="90"/>
        <w:jc w:val="both"/>
        <w:rPr>
          <w:rFonts w:ascii="Candara" w:hAnsi="Candara" w:cs="Helvetica"/>
          <w:i/>
          <w:color w:val="FF0000"/>
          <w:sz w:val="22"/>
          <w:szCs w:val="22"/>
          <w:lang w:val="en-PH"/>
        </w:rPr>
      </w:pPr>
    </w:p>
    <w:p w:rsidR="00CD5DE2" w:rsidRDefault="00620B24">
      <w:pPr>
        <w:pStyle w:val="NoSpacing"/>
        <w:pBdr>
          <w:top w:val="single" w:sz="4" w:space="0" w:color="00000A"/>
          <w:left w:val="single" w:sz="4" w:space="0" w:color="00000A"/>
          <w:bottom w:val="single" w:sz="4" w:space="0" w:color="00000A"/>
          <w:right w:val="single" w:sz="4" w:space="0" w:color="00000A"/>
        </w:pBdr>
        <w:ind w:left="90"/>
        <w:jc w:val="center"/>
        <w:rPr>
          <w:rFonts w:ascii="Bookman Old Style" w:hAnsi="Bookman Old Style" w:cs="Arial"/>
          <w:b/>
          <w:bCs/>
          <w:iCs/>
          <w:lang w:eastAsia="es-ES"/>
        </w:rPr>
      </w:pPr>
      <w:r>
        <w:rPr>
          <w:rFonts w:ascii="Bookman Old Style" w:hAnsi="Bookman Old Style" w:cs="Arial"/>
          <w:b/>
          <w:bCs/>
          <w:iCs/>
          <w:lang w:eastAsia="es-ES"/>
        </w:rPr>
        <w:t>W</w:t>
      </w:r>
      <w:r w:rsidR="00825722">
        <w:rPr>
          <w:rFonts w:ascii="Bookman Old Style" w:hAnsi="Bookman Old Style" w:cs="Arial"/>
          <w:b/>
          <w:bCs/>
          <w:iCs/>
          <w:lang w:eastAsia="es-ES"/>
        </w:rPr>
        <w:t>EDNESDAY</w:t>
      </w:r>
    </w:p>
    <w:p w:rsidR="00C21178" w:rsidRPr="00162F36" w:rsidRDefault="00C21178" w:rsidP="00C21178">
      <w:pPr>
        <w:jc w:val="center"/>
        <w:rPr>
          <w:rFonts w:asciiTheme="majorHAnsi" w:eastAsia="Calibri" w:hAnsiTheme="majorHAnsi" w:cstheme="majorHAnsi"/>
          <w:b/>
          <w:sz w:val="24"/>
        </w:rPr>
      </w:pPr>
      <w:r w:rsidRPr="00162F36">
        <w:rPr>
          <w:rFonts w:asciiTheme="majorHAnsi" w:eastAsia="Calibri" w:hAnsiTheme="majorHAnsi" w:cstheme="majorHAnsi"/>
          <w:b/>
          <w:sz w:val="24"/>
        </w:rPr>
        <w:t>“Cause of our joy”</w:t>
      </w:r>
    </w:p>
    <w:p w:rsidR="00C21178" w:rsidRPr="006E46F4" w:rsidRDefault="00C21178" w:rsidP="00C21178">
      <w:pPr>
        <w:jc w:val="center"/>
        <w:rPr>
          <w:rFonts w:asciiTheme="majorHAnsi" w:eastAsia="Calibri" w:hAnsiTheme="majorHAnsi" w:cstheme="majorHAnsi"/>
        </w:rPr>
      </w:pPr>
    </w:p>
    <w:p w:rsidR="00C21178" w:rsidRDefault="00C21178" w:rsidP="00C21178">
      <w:pPr>
        <w:rPr>
          <w:rFonts w:asciiTheme="majorHAnsi" w:eastAsia="Calibri" w:hAnsiTheme="majorHAnsi" w:cstheme="majorHAnsi"/>
        </w:rPr>
      </w:pPr>
      <w:r w:rsidRPr="006E46F4">
        <w:rPr>
          <w:rFonts w:asciiTheme="majorHAnsi" w:eastAsia="Calibri" w:hAnsiTheme="majorHAnsi" w:cstheme="majorHAnsi"/>
          <w:b/>
        </w:rPr>
        <w:t>Luke 1:41-44</w:t>
      </w:r>
      <w:r w:rsidRPr="006E46F4">
        <w:rPr>
          <w:rFonts w:asciiTheme="majorHAnsi" w:eastAsia="Calibri" w:hAnsiTheme="majorHAnsi" w:cstheme="majorHAnsi"/>
        </w:rPr>
        <w:t xml:space="preserve"> </w:t>
      </w:r>
    </w:p>
    <w:p w:rsidR="00C21178" w:rsidRPr="006E46F4" w:rsidRDefault="00C21178" w:rsidP="00C21178">
      <w:pPr>
        <w:jc w:val="center"/>
        <w:rPr>
          <w:rFonts w:asciiTheme="majorHAnsi" w:eastAsia="Calibri" w:hAnsiTheme="majorHAnsi" w:cstheme="majorHAnsi"/>
        </w:rPr>
      </w:pPr>
      <w:r w:rsidRPr="006E46F4">
        <w:rPr>
          <w:rFonts w:asciiTheme="majorHAnsi" w:eastAsia="Calibri" w:hAnsiTheme="majorHAnsi" w:cstheme="majorHAnsi"/>
        </w:rPr>
        <w:t xml:space="preserve">When Elizabeth heard Mary’s greeting, the child leaped in her womb. And Elizabeth was filled with the Holy Spirit </w:t>
      </w:r>
      <w:r w:rsidRPr="006E46F4">
        <w:rPr>
          <w:rFonts w:asciiTheme="majorHAnsi" w:eastAsia="Calibri" w:hAnsiTheme="majorHAnsi" w:cstheme="majorHAnsi"/>
          <w:vertAlign w:val="superscript"/>
        </w:rPr>
        <w:t>42 </w:t>
      </w:r>
      <w:r w:rsidRPr="006E46F4">
        <w:rPr>
          <w:rFonts w:asciiTheme="majorHAnsi" w:eastAsia="Calibri" w:hAnsiTheme="majorHAnsi" w:cstheme="majorHAnsi"/>
        </w:rPr>
        <w:t xml:space="preserve">and exclaimed with a loud cry, “Blessed are you among women, and blessed is the fruit of your womb. </w:t>
      </w:r>
      <w:r w:rsidRPr="006E46F4">
        <w:rPr>
          <w:rFonts w:asciiTheme="majorHAnsi" w:eastAsia="Calibri" w:hAnsiTheme="majorHAnsi" w:cstheme="majorHAnsi"/>
          <w:vertAlign w:val="superscript"/>
        </w:rPr>
        <w:t>43 </w:t>
      </w:r>
      <w:r w:rsidRPr="006E46F4">
        <w:rPr>
          <w:rFonts w:asciiTheme="majorHAnsi" w:eastAsia="Calibri" w:hAnsiTheme="majorHAnsi" w:cstheme="majorHAnsi"/>
        </w:rPr>
        <w:t xml:space="preserve">And why has this happened to me, that the mother of my Lord comes to me? </w:t>
      </w:r>
      <w:r w:rsidRPr="006E46F4">
        <w:rPr>
          <w:rFonts w:asciiTheme="majorHAnsi" w:eastAsia="Calibri" w:hAnsiTheme="majorHAnsi" w:cstheme="majorHAnsi"/>
          <w:vertAlign w:val="superscript"/>
        </w:rPr>
        <w:t>44 </w:t>
      </w:r>
      <w:r w:rsidRPr="006E46F4">
        <w:rPr>
          <w:rFonts w:asciiTheme="majorHAnsi" w:eastAsia="Calibri" w:hAnsiTheme="majorHAnsi" w:cstheme="majorHAnsi"/>
        </w:rPr>
        <w:t>For as soon as I heard the sound of your greeting, the child in my womb leaped for joy.</w:t>
      </w:r>
    </w:p>
    <w:p w:rsidR="00C21178" w:rsidRPr="006E46F4" w:rsidRDefault="00C21178" w:rsidP="00C21178">
      <w:pPr>
        <w:rPr>
          <w:rFonts w:asciiTheme="majorHAnsi" w:eastAsia="Calibri" w:hAnsiTheme="majorHAnsi" w:cstheme="majorHAnsi"/>
        </w:rPr>
      </w:pPr>
    </w:p>
    <w:p w:rsidR="00C21178" w:rsidRDefault="00C21178" w:rsidP="00C21178">
      <w:pPr>
        <w:rPr>
          <w:rFonts w:asciiTheme="majorHAnsi" w:eastAsia="Calibri" w:hAnsiTheme="majorHAnsi" w:cstheme="majorHAnsi"/>
        </w:rPr>
      </w:pPr>
      <w:r>
        <w:rPr>
          <w:rFonts w:asciiTheme="majorHAnsi" w:eastAsia="Calibri" w:hAnsiTheme="majorHAnsi" w:cstheme="majorHAnsi"/>
          <w:b/>
        </w:rPr>
        <w:t>FMVDConst.78</w:t>
      </w:r>
      <w:r w:rsidRPr="006E46F4">
        <w:rPr>
          <w:rFonts w:asciiTheme="majorHAnsi" w:eastAsia="Calibri" w:hAnsiTheme="majorHAnsi" w:cstheme="majorHAnsi"/>
        </w:rPr>
        <w:t xml:space="preserve"> </w:t>
      </w:r>
    </w:p>
    <w:p w:rsidR="00C21178" w:rsidRPr="006E46F4" w:rsidRDefault="00C21178" w:rsidP="00C21178">
      <w:pPr>
        <w:jc w:val="center"/>
        <w:rPr>
          <w:rFonts w:asciiTheme="majorHAnsi" w:eastAsia="Calibri" w:hAnsiTheme="majorHAnsi" w:cstheme="majorHAnsi"/>
        </w:rPr>
      </w:pPr>
      <w:r w:rsidRPr="006E46F4">
        <w:rPr>
          <w:rFonts w:asciiTheme="majorHAnsi" w:eastAsia="Calibri" w:hAnsiTheme="majorHAnsi" w:cstheme="majorHAnsi"/>
        </w:rPr>
        <w:t>Mary, Mother of God and of the Church, will always occupy a unique, decisive,</w:t>
      </w:r>
      <w:r>
        <w:rPr>
          <w:rFonts w:asciiTheme="majorHAnsi" w:eastAsia="Calibri" w:hAnsiTheme="majorHAnsi" w:cstheme="majorHAnsi"/>
        </w:rPr>
        <w:t xml:space="preserve"> </w:t>
      </w:r>
      <w:r w:rsidRPr="006E46F4">
        <w:rPr>
          <w:rFonts w:asciiTheme="majorHAnsi" w:eastAsia="Calibri" w:hAnsiTheme="majorHAnsi" w:cstheme="majorHAnsi"/>
        </w:rPr>
        <w:t xml:space="preserve">indispensable and irreplaceable place in Verbum Dei. Mary, “cause of our joy,” impels and guides the growing rhythm of our life of prayer and apostolate. She directs and determines the development </w:t>
      </w:r>
      <w:r w:rsidRPr="006E46F4">
        <w:rPr>
          <w:rFonts w:asciiTheme="majorHAnsi" w:eastAsia="Calibri" w:hAnsiTheme="majorHAnsi" w:cstheme="majorHAnsi"/>
        </w:rPr>
        <w:lastRenderedPageBreak/>
        <w:t>and configuration of our Fraternity in both its ecclesial and universal dimensions.</w:t>
      </w:r>
    </w:p>
    <w:p w:rsidR="00C21178" w:rsidRPr="006E46F4" w:rsidRDefault="00C21178" w:rsidP="00C21178">
      <w:pPr>
        <w:rPr>
          <w:rFonts w:asciiTheme="majorHAnsi" w:eastAsia="Calibri" w:hAnsiTheme="majorHAnsi" w:cstheme="majorHAnsi"/>
        </w:rPr>
      </w:pPr>
    </w:p>
    <w:p w:rsidR="00C21178" w:rsidRDefault="00C21178" w:rsidP="00C21178">
      <w:pPr>
        <w:jc w:val="both"/>
        <w:rPr>
          <w:rFonts w:asciiTheme="majorHAnsi" w:eastAsia="Calibri" w:hAnsiTheme="majorHAnsi" w:cstheme="majorHAnsi"/>
          <w:i/>
        </w:rPr>
      </w:pPr>
      <w:r w:rsidRPr="006E46F4">
        <w:rPr>
          <w:rFonts w:asciiTheme="majorHAnsi" w:eastAsia="Calibri" w:hAnsiTheme="majorHAnsi" w:cstheme="majorHAnsi"/>
          <w:i/>
        </w:rPr>
        <w:t>Mother Mary’s faith in God is an assurance for us that there</w:t>
      </w:r>
      <w:r w:rsidR="00F43C81">
        <w:rPr>
          <w:rFonts w:asciiTheme="majorHAnsi" w:eastAsia="Calibri" w:hAnsiTheme="majorHAnsi" w:cstheme="majorHAnsi"/>
          <w:i/>
        </w:rPr>
        <w:t>'s hope in what we believe in; t</w:t>
      </w:r>
      <w:r w:rsidRPr="006E46F4">
        <w:rPr>
          <w:rFonts w:asciiTheme="majorHAnsi" w:eastAsia="Calibri" w:hAnsiTheme="majorHAnsi" w:cstheme="majorHAnsi"/>
          <w:i/>
        </w:rPr>
        <w:t xml:space="preserve">hat the way we follow is truly where we find joy in God working in our lives. Mary's presence reminds us of the joy of bearing Christ to those we accompany in the mission. </w:t>
      </w:r>
    </w:p>
    <w:p w:rsidR="00C21178" w:rsidRPr="006E46F4" w:rsidRDefault="00C21178" w:rsidP="00C21178">
      <w:pPr>
        <w:jc w:val="center"/>
        <w:rPr>
          <w:rFonts w:asciiTheme="majorHAnsi" w:eastAsia="Calibri" w:hAnsiTheme="majorHAnsi" w:cstheme="majorHAnsi"/>
        </w:rPr>
      </w:pPr>
      <w:r w:rsidRPr="006E46F4">
        <w:rPr>
          <w:rFonts w:asciiTheme="majorHAnsi" w:eastAsia="Calibri" w:hAnsiTheme="majorHAnsi" w:cstheme="majorHAnsi"/>
          <w:i/>
        </w:rPr>
        <w:t>Do we follow with joy? I</w:t>
      </w:r>
      <w:r w:rsidR="00F43C81">
        <w:rPr>
          <w:rFonts w:asciiTheme="majorHAnsi" w:eastAsia="Calibri" w:hAnsiTheme="majorHAnsi" w:cstheme="majorHAnsi"/>
          <w:i/>
        </w:rPr>
        <w:t xml:space="preserve">n what moments of our life do </w:t>
      </w:r>
      <w:r>
        <w:rPr>
          <w:rFonts w:asciiTheme="majorHAnsi" w:eastAsia="Calibri" w:hAnsiTheme="majorHAnsi" w:cstheme="majorHAnsi"/>
          <w:i/>
        </w:rPr>
        <w:t>M</w:t>
      </w:r>
      <w:r w:rsidRPr="006E46F4">
        <w:rPr>
          <w:rFonts w:asciiTheme="majorHAnsi" w:eastAsia="Calibri" w:hAnsiTheme="majorHAnsi" w:cstheme="majorHAnsi"/>
          <w:i/>
        </w:rPr>
        <w:t>other Mary help us to find hope and joy?</w:t>
      </w:r>
    </w:p>
    <w:p w:rsidR="00CD5DE2" w:rsidRPr="00802558" w:rsidRDefault="00CD5DE2">
      <w:pPr>
        <w:pStyle w:val="Standard"/>
        <w:ind w:left="90"/>
        <w:jc w:val="both"/>
        <w:rPr>
          <w:rFonts w:ascii="Calibri" w:hAnsi="Calibri" w:cs="Calibri"/>
          <w:lang w:val="en-PH"/>
        </w:rPr>
      </w:pPr>
    </w:p>
    <w:p w:rsidR="00CD5DE2" w:rsidRDefault="00825722">
      <w:pPr>
        <w:pStyle w:val="NoSpacing"/>
        <w:pBdr>
          <w:top w:val="single" w:sz="4" w:space="0" w:color="00000A"/>
          <w:left w:val="single" w:sz="4" w:space="0" w:color="00000A"/>
          <w:bottom w:val="single" w:sz="4" w:space="0" w:color="00000A"/>
          <w:right w:val="single" w:sz="4" w:space="0" w:color="00000A"/>
        </w:pBdr>
        <w:ind w:left="90"/>
        <w:jc w:val="center"/>
        <w:rPr>
          <w:rFonts w:ascii="Bookman Old Style" w:hAnsi="Bookman Old Style" w:cs="Arial"/>
          <w:b/>
          <w:iCs/>
          <w:sz w:val="21"/>
          <w:szCs w:val="21"/>
          <w:lang w:eastAsia="es-ES"/>
        </w:rPr>
      </w:pPr>
      <w:r>
        <w:rPr>
          <w:rFonts w:ascii="Bookman Old Style" w:hAnsi="Bookman Old Style" w:cs="Arial"/>
          <w:b/>
          <w:iCs/>
          <w:sz w:val="21"/>
          <w:szCs w:val="21"/>
          <w:lang w:eastAsia="es-ES"/>
        </w:rPr>
        <w:t>THURSDAY</w:t>
      </w:r>
    </w:p>
    <w:p w:rsidR="00C21178" w:rsidRPr="00162F36" w:rsidRDefault="00C21178" w:rsidP="00C21178">
      <w:pPr>
        <w:jc w:val="center"/>
        <w:rPr>
          <w:rFonts w:asciiTheme="majorHAnsi" w:eastAsia="Calibri" w:hAnsiTheme="majorHAnsi" w:cstheme="majorHAnsi"/>
          <w:sz w:val="20"/>
        </w:rPr>
      </w:pPr>
      <w:r w:rsidRPr="00162F36">
        <w:rPr>
          <w:rFonts w:asciiTheme="majorHAnsi" w:eastAsia="Calibri" w:hAnsiTheme="majorHAnsi" w:cstheme="majorHAnsi"/>
          <w:sz w:val="20"/>
        </w:rPr>
        <w:t>St. Nicholas</w:t>
      </w:r>
    </w:p>
    <w:p w:rsidR="00C21178" w:rsidRDefault="00C21178" w:rsidP="00C21178">
      <w:pPr>
        <w:jc w:val="center"/>
        <w:rPr>
          <w:rFonts w:asciiTheme="majorHAnsi" w:eastAsia="Calibri" w:hAnsiTheme="majorHAnsi" w:cstheme="majorHAnsi"/>
          <w:b/>
          <w:sz w:val="24"/>
        </w:rPr>
      </w:pPr>
      <w:r w:rsidRPr="00162F36">
        <w:rPr>
          <w:rFonts w:asciiTheme="majorHAnsi" w:eastAsia="Calibri" w:hAnsiTheme="majorHAnsi" w:cstheme="majorHAnsi"/>
          <w:b/>
          <w:sz w:val="24"/>
        </w:rPr>
        <w:t>“Maturity in faith”</w:t>
      </w:r>
    </w:p>
    <w:p w:rsidR="00C21178" w:rsidRPr="00162F36" w:rsidRDefault="00C21178" w:rsidP="00C21178">
      <w:pPr>
        <w:jc w:val="center"/>
        <w:rPr>
          <w:rFonts w:asciiTheme="majorHAnsi" w:eastAsia="Calibri" w:hAnsiTheme="majorHAnsi" w:cstheme="majorHAnsi"/>
          <w:b/>
          <w:sz w:val="24"/>
        </w:rPr>
      </w:pPr>
    </w:p>
    <w:p w:rsidR="00C21178" w:rsidRPr="006E46F4" w:rsidRDefault="00C21178" w:rsidP="00C21178">
      <w:pPr>
        <w:rPr>
          <w:rFonts w:asciiTheme="majorHAnsi" w:eastAsia="Calibri" w:hAnsiTheme="majorHAnsi" w:cstheme="majorHAnsi"/>
        </w:rPr>
      </w:pPr>
      <w:r w:rsidRPr="006E46F4">
        <w:rPr>
          <w:rFonts w:asciiTheme="majorHAnsi" w:eastAsia="Calibri" w:hAnsiTheme="majorHAnsi" w:cstheme="majorHAnsi"/>
          <w:b/>
        </w:rPr>
        <w:t>Luke 1:45</w:t>
      </w:r>
    </w:p>
    <w:p w:rsidR="00C21178" w:rsidRPr="006E46F4" w:rsidRDefault="00C21178" w:rsidP="00C21178">
      <w:pPr>
        <w:jc w:val="center"/>
        <w:rPr>
          <w:rFonts w:asciiTheme="majorHAnsi" w:eastAsia="Calibri" w:hAnsiTheme="majorHAnsi" w:cstheme="majorHAnsi"/>
        </w:rPr>
      </w:pPr>
      <w:r w:rsidRPr="006E46F4">
        <w:rPr>
          <w:rFonts w:asciiTheme="majorHAnsi" w:eastAsia="Calibri" w:hAnsiTheme="majorHAnsi" w:cstheme="majorHAnsi"/>
        </w:rPr>
        <w:t>How happy you are to believe that the Lord's message to you will come true!”</w:t>
      </w:r>
    </w:p>
    <w:p w:rsidR="00C21178" w:rsidRPr="006E46F4" w:rsidRDefault="00C21178" w:rsidP="00C21178">
      <w:pPr>
        <w:rPr>
          <w:rFonts w:asciiTheme="majorHAnsi" w:eastAsia="Calibri" w:hAnsiTheme="majorHAnsi" w:cstheme="majorHAnsi"/>
        </w:rPr>
      </w:pPr>
    </w:p>
    <w:p w:rsidR="00C21178" w:rsidRPr="006E46F4" w:rsidRDefault="00C21178" w:rsidP="00C21178">
      <w:pPr>
        <w:rPr>
          <w:rFonts w:asciiTheme="majorHAnsi" w:eastAsia="Calibri" w:hAnsiTheme="majorHAnsi" w:cstheme="majorHAnsi"/>
        </w:rPr>
      </w:pPr>
      <w:r w:rsidRPr="006E46F4">
        <w:rPr>
          <w:rFonts w:asciiTheme="majorHAnsi" w:eastAsia="Calibri" w:hAnsiTheme="majorHAnsi" w:cstheme="majorHAnsi"/>
          <w:b/>
        </w:rPr>
        <w:t>Mt.15:28</w:t>
      </w:r>
    </w:p>
    <w:p w:rsidR="00C21178" w:rsidRPr="006E46F4" w:rsidRDefault="00C21178" w:rsidP="00C21178">
      <w:pPr>
        <w:jc w:val="center"/>
        <w:rPr>
          <w:rFonts w:asciiTheme="majorHAnsi" w:eastAsia="Calibri" w:hAnsiTheme="majorHAnsi" w:cstheme="majorHAnsi"/>
          <w:b/>
        </w:rPr>
      </w:pPr>
      <w:r w:rsidRPr="006E46F4">
        <w:rPr>
          <w:rFonts w:asciiTheme="majorHAnsi" w:eastAsia="Calibri" w:hAnsiTheme="majorHAnsi" w:cstheme="majorHAnsi"/>
        </w:rPr>
        <w:t>Then Jesus answered her, “Woman, great is your faith! Let it be done for you as you wish.” And her daughter was healed instantly.</w:t>
      </w:r>
    </w:p>
    <w:p w:rsidR="00C21178" w:rsidRPr="006E46F4" w:rsidRDefault="00C21178" w:rsidP="00C21178">
      <w:pPr>
        <w:rPr>
          <w:rFonts w:asciiTheme="majorHAnsi" w:eastAsia="Calibri" w:hAnsiTheme="majorHAnsi" w:cstheme="majorHAnsi"/>
          <w:b/>
        </w:rPr>
      </w:pPr>
    </w:p>
    <w:p w:rsidR="00C21178" w:rsidRDefault="00C21178" w:rsidP="00C21178">
      <w:pPr>
        <w:jc w:val="both"/>
        <w:rPr>
          <w:rFonts w:asciiTheme="majorHAnsi" w:eastAsia="Calibri" w:hAnsiTheme="majorHAnsi" w:cstheme="majorHAnsi"/>
          <w:i/>
        </w:rPr>
      </w:pPr>
      <w:r w:rsidRPr="006E46F4">
        <w:rPr>
          <w:rFonts w:asciiTheme="majorHAnsi" w:eastAsia="Calibri" w:hAnsiTheme="majorHAnsi" w:cstheme="majorHAnsi"/>
          <w:i/>
        </w:rPr>
        <w:t>Uncert</w:t>
      </w:r>
      <w:r w:rsidR="00F43C81">
        <w:rPr>
          <w:rFonts w:asciiTheme="majorHAnsi" w:eastAsia="Calibri" w:hAnsiTheme="majorHAnsi" w:cstheme="majorHAnsi"/>
          <w:i/>
        </w:rPr>
        <w:t xml:space="preserve">ainty and fear of the future are </w:t>
      </w:r>
      <w:r w:rsidRPr="006E46F4">
        <w:rPr>
          <w:rFonts w:asciiTheme="majorHAnsi" w:eastAsia="Calibri" w:hAnsiTheme="majorHAnsi" w:cstheme="majorHAnsi"/>
          <w:i/>
        </w:rPr>
        <w:t>what drives us down the road of doubt. Mary’s trust in God’s fulfillment of His word assures us that whatever the future brings, we will move onward in the mission with joyful hearts. It is by her faith that we came to know the joy of Christ. God is with us all through the different moments of our life</w:t>
      </w:r>
      <w:r>
        <w:rPr>
          <w:rFonts w:asciiTheme="majorHAnsi" w:eastAsia="Calibri" w:hAnsiTheme="majorHAnsi" w:cstheme="majorHAnsi"/>
          <w:i/>
        </w:rPr>
        <w:t>.</w:t>
      </w:r>
    </w:p>
    <w:p w:rsidR="00C21178" w:rsidRPr="006E46F4" w:rsidRDefault="00C21178" w:rsidP="000901B2">
      <w:pPr>
        <w:rPr>
          <w:rFonts w:asciiTheme="majorHAnsi" w:eastAsia="Calibri" w:hAnsiTheme="majorHAnsi" w:cstheme="majorHAnsi"/>
        </w:rPr>
      </w:pPr>
      <w:r w:rsidRPr="006E46F4">
        <w:rPr>
          <w:rFonts w:asciiTheme="majorHAnsi" w:eastAsia="Calibri" w:hAnsiTheme="majorHAnsi" w:cstheme="majorHAnsi"/>
          <w:i/>
        </w:rPr>
        <w:t>How is my attitude toward my faith in the missi</w:t>
      </w:r>
      <w:r w:rsidR="000901B2">
        <w:rPr>
          <w:rFonts w:asciiTheme="majorHAnsi" w:eastAsia="Calibri" w:hAnsiTheme="majorHAnsi" w:cstheme="majorHAnsi"/>
          <w:i/>
        </w:rPr>
        <w:t xml:space="preserve">on? In what ways can I continue </w:t>
      </w:r>
      <w:r w:rsidRPr="006E46F4">
        <w:rPr>
          <w:rFonts w:asciiTheme="majorHAnsi" w:eastAsia="Calibri" w:hAnsiTheme="majorHAnsi" w:cstheme="majorHAnsi"/>
          <w:i/>
        </w:rPr>
        <w:t>to let my faith grow?</w:t>
      </w:r>
    </w:p>
    <w:p w:rsidR="00CD5DE2" w:rsidRPr="00802558" w:rsidRDefault="00CD5DE2">
      <w:pPr>
        <w:pStyle w:val="Standard"/>
        <w:ind w:left="90"/>
        <w:jc w:val="both"/>
        <w:rPr>
          <w:rFonts w:ascii="Candara" w:hAnsi="Candara"/>
          <w:color w:val="FF0000"/>
          <w:sz w:val="18"/>
          <w:lang w:val="en-PH"/>
        </w:rPr>
      </w:pPr>
    </w:p>
    <w:p w:rsidR="00CD5DE2" w:rsidRDefault="00825722">
      <w:pPr>
        <w:pStyle w:val="NoSpacing"/>
        <w:pBdr>
          <w:top w:val="single" w:sz="4" w:space="0" w:color="00000A"/>
          <w:left w:val="single" w:sz="4" w:space="0" w:color="00000A"/>
          <w:bottom w:val="single" w:sz="4" w:space="0" w:color="00000A"/>
          <w:right w:val="single" w:sz="4" w:space="0" w:color="00000A"/>
        </w:pBdr>
        <w:ind w:left="90"/>
        <w:jc w:val="center"/>
        <w:rPr>
          <w:rFonts w:ascii="Bookman Old Style" w:hAnsi="Bookman Old Style" w:cs="Arial"/>
          <w:b/>
          <w:iCs/>
          <w:sz w:val="21"/>
          <w:szCs w:val="21"/>
          <w:lang w:eastAsia="es-ES"/>
        </w:rPr>
      </w:pPr>
      <w:r>
        <w:rPr>
          <w:rFonts w:ascii="Bookman Old Style" w:hAnsi="Bookman Old Style" w:cs="Arial"/>
          <w:b/>
          <w:iCs/>
          <w:sz w:val="21"/>
          <w:szCs w:val="21"/>
          <w:lang w:eastAsia="es-ES"/>
        </w:rPr>
        <w:t>FRIDAY</w:t>
      </w:r>
    </w:p>
    <w:p w:rsidR="00C21178" w:rsidRPr="00162F36" w:rsidRDefault="00C21178" w:rsidP="00C21178">
      <w:pPr>
        <w:jc w:val="center"/>
        <w:rPr>
          <w:rFonts w:asciiTheme="majorHAnsi" w:eastAsia="Calibri" w:hAnsiTheme="majorHAnsi" w:cstheme="majorHAnsi"/>
          <w:sz w:val="20"/>
        </w:rPr>
      </w:pPr>
      <w:r w:rsidRPr="00162F36">
        <w:rPr>
          <w:rFonts w:asciiTheme="majorHAnsi" w:eastAsia="Calibri" w:hAnsiTheme="majorHAnsi" w:cstheme="majorHAnsi"/>
          <w:sz w:val="20"/>
        </w:rPr>
        <w:t>St. Ambrose</w:t>
      </w:r>
    </w:p>
    <w:p w:rsidR="00C21178" w:rsidRPr="00162F36" w:rsidRDefault="00C21178" w:rsidP="00C21178">
      <w:pPr>
        <w:jc w:val="center"/>
        <w:rPr>
          <w:rFonts w:asciiTheme="majorHAnsi" w:eastAsia="Calibri" w:hAnsiTheme="majorHAnsi" w:cstheme="majorHAnsi"/>
          <w:b/>
          <w:sz w:val="24"/>
        </w:rPr>
      </w:pPr>
      <w:r w:rsidRPr="00162F36">
        <w:rPr>
          <w:rFonts w:asciiTheme="majorHAnsi" w:eastAsia="Calibri" w:hAnsiTheme="majorHAnsi" w:cstheme="majorHAnsi"/>
          <w:b/>
          <w:sz w:val="24"/>
        </w:rPr>
        <w:t>“Mother of the living”</w:t>
      </w:r>
    </w:p>
    <w:p w:rsidR="00C21178" w:rsidRPr="006E46F4" w:rsidRDefault="00C21178" w:rsidP="00C21178">
      <w:pPr>
        <w:jc w:val="center"/>
        <w:rPr>
          <w:rFonts w:asciiTheme="majorHAnsi" w:eastAsia="Calibri" w:hAnsiTheme="majorHAnsi" w:cstheme="majorHAnsi"/>
        </w:rPr>
      </w:pPr>
    </w:p>
    <w:p w:rsidR="00C21178" w:rsidRPr="006E46F4" w:rsidRDefault="00C21178" w:rsidP="00C21178">
      <w:pPr>
        <w:rPr>
          <w:rFonts w:asciiTheme="majorHAnsi" w:eastAsia="Calibri" w:hAnsiTheme="majorHAnsi" w:cstheme="majorHAnsi"/>
          <w:b/>
        </w:rPr>
      </w:pPr>
      <w:r w:rsidRPr="006E46F4">
        <w:rPr>
          <w:rFonts w:asciiTheme="majorHAnsi" w:eastAsia="Calibri" w:hAnsiTheme="majorHAnsi" w:cstheme="majorHAnsi"/>
          <w:b/>
        </w:rPr>
        <w:t>2 Kings 4:30</w:t>
      </w:r>
    </w:p>
    <w:p w:rsidR="00C21178" w:rsidRPr="006E46F4" w:rsidRDefault="00C21178" w:rsidP="00C21178">
      <w:pPr>
        <w:jc w:val="center"/>
        <w:rPr>
          <w:rFonts w:asciiTheme="majorHAnsi" w:eastAsia="Calibri" w:hAnsiTheme="majorHAnsi" w:cstheme="majorHAnsi"/>
        </w:rPr>
      </w:pPr>
      <w:r w:rsidRPr="006E46F4">
        <w:rPr>
          <w:rFonts w:asciiTheme="majorHAnsi" w:eastAsia="Calibri" w:hAnsiTheme="majorHAnsi" w:cstheme="majorHAnsi"/>
        </w:rPr>
        <w:t xml:space="preserve"> Then the mother of the child said, “As the Lord lives and as you yourself live, I will not leave you.” So he arose and followed her.</w:t>
      </w:r>
    </w:p>
    <w:p w:rsidR="00C21178" w:rsidRPr="006E46F4" w:rsidRDefault="00C21178" w:rsidP="00C21178">
      <w:pPr>
        <w:rPr>
          <w:rFonts w:asciiTheme="majorHAnsi" w:eastAsia="Calibri" w:hAnsiTheme="majorHAnsi" w:cstheme="majorHAnsi"/>
          <w:b/>
        </w:rPr>
      </w:pPr>
      <w:r w:rsidRPr="00162F36">
        <w:rPr>
          <w:rFonts w:asciiTheme="majorHAnsi" w:eastAsia="Calibri" w:hAnsiTheme="majorHAnsi" w:cstheme="majorHAnsi"/>
          <w:b/>
        </w:rPr>
        <w:t>FMVD Const</w:t>
      </w:r>
      <w:r w:rsidR="00C85A98">
        <w:rPr>
          <w:rFonts w:asciiTheme="majorHAnsi" w:eastAsia="Calibri" w:hAnsiTheme="majorHAnsi" w:cstheme="majorHAnsi"/>
          <w:b/>
        </w:rPr>
        <w:t>.</w:t>
      </w:r>
      <w:r w:rsidRPr="00162F36">
        <w:rPr>
          <w:rFonts w:asciiTheme="majorHAnsi" w:eastAsia="Calibri" w:hAnsiTheme="majorHAnsi" w:cstheme="majorHAnsi"/>
          <w:b/>
        </w:rPr>
        <w:t xml:space="preserve"> 80</w:t>
      </w:r>
    </w:p>
    <w:p w:rsidR="00C21178" w:rsidRPr="00162F36" w:rsidRDefault="00C21178" w:rsidP="00C21178">
      <w:pPr>
        <w:jc w:val="center"/>
        <w:rPr>
          <w:rFonts w:asciiTheme="majorHAnsi" w:eastAsia="Calibri" w:hAnsiTheme="majorHAnsi" w:cstheme="majorHAnsi"/>
        </w:rPr>
      </w:pPr>
      <w:r w:rsidRPr="00162F36">
        <w:rPr>
          <w:rFonts w:asciiTheme="majorHAnsi" w:eastAsia="Calibri" w:hAnsiTheme="majorHAnsi" w:cstheme="majorHAnsi"/>
        </w:rPr>
        <w:t xml:space="preserve">Mary, completely and only love, engenders, forms, educates and accompanies along the same steps of Jesus, those willing to follow Him to the greatest proofs and extremes of love. Truly, the substantial change in the life of the person, of being reborn or dying in order to resurrect, passing from selfishness to love, from hatred and individualism to community and fraternity, from the ego to Christ, is impossible to accomplish alone. </w:t>
      </w:r>
    </w:p>
    <w:p w:rsidR="00C21178" w:rsidRDefault="00C21178" w:rsidP="00C21178">
      <w:pPr>
        <w:rPr>
          <w:rFonts w:asciiTheme="majorHAnsi" w:eastAsia="Calibri" w:hAnsiTheme="majorHAnsi" w:cstheme="majorHAnsi"/>
          <w:i/>
        </w:rPr>
      </w:pPr>
    </w:p>
    <w:p w:rsidR="00C21178" w:rsidRDefault="00C21178" w:rsidP="00C21178">
      <w:pPr>
        <w:jc w:val="both"/>
        <w:rPr>
          <w:rFonts w:asciiTheme="majorHAnsi" w:eastAsia="Calibri" w:hAnsiTheme="majorHAnsi" w:cstheme="majorHAnsi"/>
          <w:i/>
        </w:rPr>
      </w:pPr>
      <w:r w:rsidRPr="006E46F4">
        <w:rPr>
          <w:rFonts w:asciiTheme="majorHAnsi" w:eastAsia="Calibri" w:hAnsiTheme="majorHAnsi" w:cstheme="majorHAnsi"/>
          <w:i/>
        </w:rPr>
        <w:t xml:space="preserve">As our mother, she accompanies us </w:t>
      </w:r>
      <w:r w:rsidR="00005E58">
        <w:rPr>
          <w:rFonts w:asciiTheme="majorHAnsi" w:eastAsia="Calibri" w:hAnsiTheme="majorHAnsi" w:cstheme="majorHAnsi"/>
          <w:i/>
        </w:rPr>
        <w:t>leading us</w:t>
      </w:r>
      <w:r w:rsidR="004C2A2D">
        <w:rPr>
          <w:rFonts w:asciiTheme="majorHAnsi" w:eastAsia="Calibri" w:hAnsiTheme="majorHAnsi" w:cstheme="majorHAnsi"/>
          <w:i/>
        </w:rPr>
        <w:t xml:space="preserve"> </w:t>
      </w:r>
      <w:r w:rsidR="00107999">
        <w:rPr>
          <w:rFonts w:asciiTheme="majorHAnsi" w:eastAsia="Calibri" w:hAnsiTheme="majorHAnsi" w:cstheme="majorHAnsi"/>
          <w:i/>
        </w:rPr>
        <w:t>by the hand towards</w:t>
      </w:r>
      <w:r w:rsidRPr="006E46F4">
        <w:rPr>
          <w:rFonts w:asciiTheme="majorHAnsi" w:eastAsia="Calibri" w:hAnsiTheme="majorHAnsi" w:cstheme="majorHAnsi"/>
          <w:i/>
        </w:rPr>
        <w:t xml:space="preserve"> a new life in following Jesus. She stays with us th</w:t>
      </w:r>
      <w:r w:rsidR="00107999">
        <w:rPr>
          <w:rFonts w:asciiTheme="majorHAnsi" w:eastAsia="Calibri" w:hAnsiTheme="majorHAnsi" w:cstheme="majorHAnsi"/>
          <w:i/>
        </w:rPr>
        <w:t>roughout our liv</w:t>
      </w:r>
      <w:r w:rsidR="00C85A98">
        <w:rPr>
          <w:rFonts w:asciiTheme="majorHAnsi" w:eastAsia="Calibri" w:hAnsiTheme="majorHAnsi" w:cstheme="majorHAnsi"/>
          <w:i/>
        </w:rPr>
        <w:t>es</w:t>
      </w:r>
      <w:r w:rsidRPr="006E46F4">
        <w:rPr>
          <w:rFonts w:asciiTheme="majorHAnsi" w:eastAsia="Calibri" w:hAnsiTheme="majorHAnsi" w:cstheme="majorHAnsi"/>
          <w:i/>
        </w:rPr>
        <w:t>. Her maternal warmth and devotion resurrects in us our relationship with God the Father, Jesus</w:t>
      </w:r>
      <w:r>
        <w:rPr>
          <w:rFonts w:asciiTheme="majorHAnsi" w:eastAsia="Calibri" w:hAnsiTheme="majorHAnsi" w:cstheme="majorHAnsi"/>
          <w:i/>
        </w:rPr>
        <w:t>, and the Holy Spirit—the Holy Trinity</w:t>
      </w:r>
      <w:r w:rsidRPr="006E46F4">
        <w:rPr>
          <w:rFonts w:asciiTheme="majorHAnsi" w:eastAsia="Calibri" w:hAnsiTheme="majorHAnsi" w:cstheme="majorHAnsi"/>
          <w:i/>
        </w:rPr>
        <w:t xml:space="preserve">. </w:t>
      </w:r>
    </w:p>
    <w:p w:rsidR="00C85A98" w:rsidRDefault="00C21178" w:rsidP="00C21178">
      <w:pPr>
        <w:jc w:val="center"/>
        <w:rPr>
          <w:rFonts w:asciiTheme="majorHAnsi" w:eastAsia="Calibri" w:hAnsiTheme="majorHAnsi" w:cstheme="majorHAnsi"/>
          <w:i/>
        </w:rPr>
      </w:pPr>
      <w:r w:rsidRPr="006E46F4">
        <w:rPr>
          <w:rFonts w:asciiTheme="majorHAnsi" w:eastAsia="Calibri" w:hAnsiTheme="majorHAnsi" w:cstheme="majorHAnsi"/>
          <w:i/>
        </w:rPr>
        <w:t>Which moments in my reality now</w:t>
      </w:r>
    </w:p>
    <w:p w:rsidR="00C21178" w:rsidRDefault="00C21178" w:rsidP="00C21178">
      <w:pPr>
        <w:jc w:val="center"/>
        <w:rPr>
          <w:rFonts w:asciiTheme="majorHAnsi" w:eastAsia="Calibri" w:hAnsiTheme="majorHAnsi" w:cstheme="majorHAnsi"/>
          <w:i/>
        </w:rPr>
      </w:pPr>
      <w:r w:rsidRPr="006E46F4">
        <w:rPr>
          <w:rFonts w:asciiTheme="majorHAnsi" w:eastAsia="Calibri" w:hAnsiTheme="majorHAnsi" w:cstheme="majorHAnsi"/>
          <w:i/>
        </w:rPr>
        <w:t xml:space="preserve"> </w:t>
      </w:r>
      <w:proofErr w:type="gramStart"/>
      <w:r w:rsidRPr="006E46F4">
        <w:rPr>
          <w:rFonts w:asciiTheme="majorHAnsi" w:eastAsia="Calibri" w:hAnsiTheme="majorHAnsi" w:cstheme="majorHAnsi"/>
          <w:i/>
        </w:rPr>
        <w:t>am</w:t>
      </w:r>
      <w:proofErr w:type="gramEnd"/>
      <w:r w:rsidRPr="006E46F4">
        <w:rPr>
          <w:rFonts w:asciiTheme="majorHAnsi" w:eastAsia="Calibri" w:hAnsiTheme="majorHAnsi" w:cstheme="majorHAnsi"/>
          <w:i/>
        </w:rPr>
        <w:t xml:space="preserve"> I called to renew or deepen my relationship with God?</w:t>
      </w:r>
    </w:p>
    <w:p w:rsidR="00C21178" w:rsidRDefault="00C21178" w:rsidP="00C21178">
      <w:pPr>
        <w:rPr>
          <w:rFonts w:asciiTheme="majorHAnsi" w:eastAsia="Calibri" w:hAnsiTheme="majorHAnsi" w:cstheme="majorHAnsi"/>
          <w:i/>
        </w:rPr>
      </w:pPr>
    </w:p>
    <w:p w:rsidR="000901B2" w:rsidRDefault="000901B2" w:rsidP="00C21178">
      <w:pPr>
        <w:rPr>
          <w:rFonts w:asciiTheme="majorHAnsi" w:eastAsia="Calibri" w:hAnsiTheme="majorHAnsi" w:cstheme="majorHAnsi"/>
          <w:i/>
        </w:rPr>
      </w:pPr>
    </w:p>
    <w:p w:rsidR="000901B2" w:rsidRDefault="000901B2" w:rsidP="00C21178">
      <w:pPr>
        <w:rPr>
          <w:rFonts w:asciiTheme="majorHAnsi" w:eastAsia="Calibri" w:hAnsiTheme="majorHAnsi" w:cstheme="majorHAnsi"/>
          <w:i/>
        </w:rPr>
      </w:pPr>
    </w:p>
    <w:p w:rsidR="000901B2" w:rsidRDefault="000901B2" w:rsidP="00C21178">
      <w:pPr>
        <w:rPr>
          <w:rFonts w:asciiTheme="majorHAnsi" w:eastAsia="Calibri" w:hAnsiTheme="majorHAnsi" w:cstheme="majorHAnsi"/>
          <w:i/>
        </w:rPr>
      </w:pPr>
    </w:p>
    <w:p w:rsidR="000901B2" w:rsidRDefault="000901B2" w:rsidP="00C21178">
      <w:pPr>
        <w:rPr>
          <w:rFonts w:asciiTheme="majorHAnsi" w:eastAsia="Calibri" w:hAnsiTheme="majorHAnsi" w:cstheme="majorHAnsi"/>
          <w:i/>
        </w:rPr>
      </w:pPr>
    </w:p>
    <w:p w:rsidR="000901B2" w:rsidRDefault="000901B2" w:rsidP="00C21178">
      <w:pPr>
        <w:rPr>
          <w:rFonts w:asciiTheme="majorHAnsi" w:eastAsia="Calibri" w:hAnsiTheme="majorHAnsi" w:cstheme="majorHAnsi"/>
          <w:i/>
        </w:rPr>
      </w:pPr>
    </w:p>
    <w:p w:rsidR="000901B2" w:rsidRPr="006E46F4" w:rsidRDefault="000901B2" w:rsidP="00C21178">
      <w:pPr>
        <w:rPr>
          <w:rFonts w:asciiTheme="majorHAnsi" w:eastAsia="Calibri" w:hAnsiTheme="majorHAnsi" w:cstheme="majorHAnsi"/>
          <w:i/>
        </w:rPr>
      </w:pPr>
    </w:p>
    <w:p w:rsidR="00CD5DE2" w:rsidRDefault="00825722">
      <w:pPr>
        <w:pStyle w:val="NoSpacing"/>
        <w:pBdr>
          <w:top w:val="single" w:sz="4" w:space="0" w:color="00000A"/>
          <w:left w:val="single" w:sz="4" w:space="0" w:color="00000A"/>
          <w:bottom w:val="single" w:sz="4" w:space="0" w:color="00000A"/>
          <w:right w:val="single" w:sz="4" w:space="0" w:color="00000A"/>
        </w:pBdr>
        <w:ind w:left="90"/>
        <w:jc w:val="center"/>
        <w:rPr>
          <w:rFonts w:ascii="Bookman Old Style" w:hAnsi="Bookman Old Style" w:cs="Arial"/>
          <w:b/>
          <w:sz w:val="21"/>
          <w:szCs w:val="21"/>
          <w:lang w:eastAsia="es-ES"/>
        </w:rPr>
      </w:pPr>
      <w:r>
        <w:rPr>
          <w:rFonts w:ascii="Bookman Old Style" w:hAnsi="Bookman Old Style" w:cs="Arial"/>
          <w:b/>
          <w:sz w:val="21"/>
          <w:szCs w:val="21"/>
          <w:lang w:eastAsia="es-ES"/>
        </w:rPr>
        <w:t>SATURDAY</w:t>
      </w:r>
    </w:p>
    <w:p w:rsidR="00C21178" w:rsidRPr="006E46F4" w:rsidRDefault="00C21178" w:rsidP="00C21178">
      <w:pPr>
        <w:jc w:val="center"/>
        <w:rPr>
          <w:rFonts w:asciiTheme="majorHAnsi" w:eastAsia="Calibri" w:hAnsiTheme="majorHAnsi" w:cstheme="majorHAnsi"/>
        </w:rPr>
      </w:pPr>
      <w:r w:rsidRPr="00162F36">
        <w:rPr>
          <w:rFonts w:asciiTheme="majorHAnsi" w:eastAsia="Calibri" w:hAnsiTheme="majorHAnsi" w:cstheme="majorHAnsi"/>
          <w:sz w:val="20"/>
        </w:rPr>
        <w:t>Immaculate Concepcion of the Blessed Virgin Mary</w:t>
      </w:r>
    </w:p>
    <w:p w:rsidR="00C21178" w:rsidRPr="00162F36" w:rsidRDefault="00C21178" w:rsidP="00C21178">
      <w:pPr>
        <w:jc w:val="center"/>
        <w:rPr>
          <w:rFonts w:asciiTheme="majorHAnsi" w:eastAsia="Calibri" w:hAnsiTheme="majorHAnsi" w:cstheme="majorHAnsi"/>
          <w:b/>
          <w:sz w:val="24"/>
        </w:rPr>
      </w:pPr>
      <w:r w:rsidRPr="00162F36">
        <w:rPr>
          <w:rFonts w:asciiTheme="majorHAnsi" w:eastAsia="Calibri" w:hAnsiTheme="majorHAnsi" w:cstheme="majorHAnsi"/>
          <w:b/>
          <w:sz w:val="24"/>
        </w:rPr>
        <w:t>“Model of the Church”</w:t>
      </w:r>
    </w:p>
    <w:p w:rsidR="00C21178" w:rsidRPr="006E46F4" w:rsidRDefault="00C21178" w:rsidP="00C21178">
      <w:pPr>
        <w:jc w:val="center"/>
        <w:rPr>
          <w:rFonts w:asciiTheme="majorHAnsi" w:eastAsia="Calibri" w:hAnsiTheme="majorHAnsi" w:cstheme="majorHAnsi"/>
        </w:rPr>
      </w:pPr>
    </w:p>
    <w:p w:rsidR="00C21178" w:rsidRPr="006E46F4" w:rsidRDefault="00C21178" w:rsidP="00C21178">
      <w:pPr>
        <w:rPr>
          <w:rFonts w:asciiTheme="majorHAnsi" w:eastAsia="Calibri" w:hAnsiTheme="majorHAnsi" w:cstheme="majorHAnsi"/>
          <w:b/>
        </w:rPr>
      </w:pPr>
      <w:r w:rsidRPr="006E46F4">
        <w:rPr>
          <w:rFonts w:asciiTheme="majorHAnsi" w:eastAsia="Calibri" w:hAnsiTheme="majorHAnsi" w:cstheme="majorHAnsi"/>
          <w:b/>
        </w:rPr>
        <w:t>Proverbs 31:30-31</w:t>
      </w:r>
    </w:p>
    <w:p w:rsidR="00C21178" w:rsidRPr="006E46F4" w:rsidRDefault="00C21178" w:rsidP="00C21178">
      <w:pPr>
        <w:jc w:val="center"/>
        <w:rPr>
          <w:rFonts w:asciiTheme="majorHAnsi" w:eastAsia="Calibri" w:hAnsiTheme="majorHAnsi" w:cstheme="majorHAnsi"/>
        </w:rPr>
      </w:pPr>
      <w:r w:rsidRPr="006E46F4">
        <w:rPr>
          <w:rFonts w:asciiTheme="majorHAnsi" w:eastAsia="Calibri" w:hAnsiTheme="majorHAnsi" w:cstheme="majorHAnsi"/>
        </w:rPr>
        <w:t xml:space="preserve"> Charm is deceptive and beauty disappears, but a woman who honor</w:t>
      </w:r>
      <w:r w:rsidR="00107999">
        <w:rPr>
          <w:rFonts w:asciiTheme="majorHAnsi" w:eastAsia="Calibri" w:hAnsiTheme="majorHAnsi" w:cstheme="majorHAnsi"/>
        </w:rPr>
        <w:t xml:space="preserve">s the Lord should be praised. </w:t>
      </w:r>
      <w:r w:rsidRPr="006E46F4">
        <w:rPr>
          <w:rFonts w:asciiTheme="majorHAnsi" w:eastAsia="Calibri" w:hAnsiTheme="majorHAnsi" w:cstheme="majorHAnsi"/>
        </w:rPr>
        <w:t xml:space="preserve"> Give her credit for all she does. She deserves the respect of everyone.</w:t>
      </w:r>
    </w:p>
    <w:p w:rsidR="00C21178" w:rsidRDefault="00C21178" w:rsidP="00C21178">
      <w:pPr>
        <w:rPr>
          <w:rFonts w:asciiTheme="majorHAnsi" w:eastAsia="Calibri" w:hAnsiTheme="majorHAnsi" w:cstheme="majorHAnsi"/>
        </w:rPr>
      </w:pPr>
    </w:p>
    <w:p w:rsidR="00C21178" w:rsidRPr="006E46F4" w:rsidRDefault="00C85A98" w:rsidP="00C21178">
      <w:pPr>
        <w:rPr>
          <w:rFonts w:asciiTheme="majorHAnsi" w:eastAsia="Calibri" w:hAnsiTheme="majorHAnsi" w:cstheme="majorHAnsi"/>
        </w:rPr>
      </w:pPr>
      <w:proofErr w:type="spellStart"/>
      <w:r>
        <w:rPr>
          <w:rFonts w:asciiTheme="majorHAnsi" w:eastAsia="Calibri" w:hAnsiTheme="majorHAnsi" w:cstheme="majorHAnsi"/>
          <w:b/>
        </w:rPr>
        <w:t>Redemptoris</w:t>
      </w:r>
      <w:proofErr w:type="spellEnd"/>
      <w:r>
        <w:rPr>
          <w:rFonts w:asciiTheme="majorHAnsi" w:eastAsia="Calibri" w:hAnsiTheme="majorHAnsi" w:cstheme="majorHAnsi"/>
          <w:b/>
        </w:rPr>
        <w:t xml:space="preserve"> Mater 42</w:t>
      </w:r>
    </w:p>
    <w:p w:rsidR="00C21178" w:rsidRDefault="00C21178" w:rsidP="00C21178">
      <w:pPr>
        <w:jc w:val="center"/>
        <w:rPr>
          <w:rFonts w:asciiTheme="majorHAnsi" w:eastAsia="Calibri" w:hAnsiTheme="majorHAnsi" w:cstheme="majorHAnsi"/>
        </w:rPr>
      </w:pPr>
      <w:r w:rsidRPr="006E46F4">
        <w:rPr>
          <w:rFonts w:asciiTheme="majorHAnsi" w:eastAsia="Calibri" w:hAnsiTheme="majorHAnsi" w:cstheme="majorHAnsi"/>
        </w:rPr>
        <w:t>As Virgin and Mother, Mary remains for the Church a "permanent model." It can therefore be said that especially under this aspect, namely as a model, or rather as a "figure," Mary, present in the mystery of Christ, remains constantly present also in the mystery of the Church.</w:t>
      </w:r>
    </w:p>
    <w:p w:rsidR="00C21178" w:rsidRPr="006E46F4" w:rsidRDefault="00C21178" w:rsidP="00C21178">
      <w:pPr>
        <w:jc w:val="center"/>
        <w:rPr>
          <w:rFonts w:asciiTheme="majorHAnsi" w:eastAsia="Calibri" w:hAnsiTheme="majorHAnsi" w:cstheme="majorHAnsi"/>
        </w:rPr>
      </w:pPr>
    </w:p>
    <w:p w:rsidR="00C21178" w:rsidRDefault="00C21178" w:rsidP="00C21178">
      <w:pPr>
        <w:jc w:val="both"/>
        <w:rPr>
          <w:rFonts w:asciiTheme="majorHAnsi" w:eastAsia="Calibri" w:hAnsiTheme="majorHAnsi" w:cstheme="majorHAnsi"/>
          <w:i/>
        </w:rPr>
      </w:pPr>
      <w:r w:rsidRPr="006E46F4">
        <w:rPr>
          <w:rFonts w:asciiTheme="majorHAnsi" w:eastAsia="Calibri" w:hAnsiTheme="majorHAnsi" w:cstheme="majorHAnsi"/>
          <w:i/>
        </w:rPr>
        <w:t xml:space="preserve">The </w:t>
      </w:r>
      <w:r w:rsidR="00C85A98">
        <w:rPr>
          <w:rFonts w:asciiTheme="majorHAnsi" w:eastAsia="Calibri" w:hAnsiTheme="majorHAnsi" w:cstheme="majorHAnsi"/>
          <w:i/>
        </w:rPr>
        <w:t>living faith of Mother Mary has</w:t>
      </w:r>
      <w:r w:rsidRPr="006E46F4">
        <w:rPr>
          <w:rFonts w:asciiTheme="majorHAnsi" w:eastAsia="Calibri" w:hAnsiTheme="majorHAnsi" w:cstheme="majorHAnsi"/>
          <w:i/>
        </w:rPr>
        <w:t xml:space="preserve"> inspired us to follow Jesus, not just as disciples but apostles</w:t>
      </w:r>
      <w:r w:rsidR="00C85A98">
        <w:rPr>
          <w:rFonts w:asciiTheme="majorHAnsi" w:eastAsia="Calibri" w:hAnsiTheme="majorHAnsi" w:cstheme="majorHAnsi"/>
          <w:i/>
        </w:rPr>
        <w:t xml:space="preserve"> </w:t>
      </w:r>
      <w:r w:rsidRPr="006E46F4">
        <w:rPr>
          <w:rFonts w:asciiTheme="majorHAnsi" w:eastAsia="Calibri" w:hAnsiTheme="majorHAnsi" w:cstheme="majorHAnsi"/>
          <w:i/>
        </w:rPr>
        <w:t xml:space="preserve">giving </w:t>
      </w:r>
      <w:r w:rsidR="00107999">
        <w:rPr>
          <w:rFonts w:asciiTheme="majorHAnsi" w:eastAsia="Calibri" w:hAnsiTheme="majorHAnsi" w:cstheme="majorHAnsi"/>
          <w:i/>
        </w:rPr>
        <w:t xml:space="preserve">ourselves </w:t>
      </w:r>
      <w:r w:rsidRPr="006E46F4">
        <w:rPr>
          <w:rFonts w:asciiTheme="majorHAnsi" w:eastAsia="Calibri" w:hAnsiTheme="majorHAnsi" w:cstheme="majorHAnsi"/>
          <w:i/>
        </w:rPr>
        <w:t xml:space="preserve">out of love. </w:t>
      </w:r>
    </w:p>
    <w:p w:rsidR="00C21178" w:rsidRPr="006E46F4" w:rsidRDefault="00C21178" w:rsidP="00C21178">
      <w:pPr>
        <w:jc w:val="center"/>
        <w:rPr>
          <w:rFonts w:asciiTheme="majorHAnsi" w:eastAsia="Calibri" w:hAnsiTheme="majorHAnsi" w:cstheme="majorHAnsi"/>
          <w:i/>
        </w:rPr>
      </w:pPr>
      <w:r w:rsidRPr="006E46F4">
        <w:rPr>
          <w:rFonts w:asciiTheme="majorHAnsi" w:eastAsia="Calibri" w:hAnsiTheme="majorHAnsi" w:cstheme="majorHAnsi"/>
          <w:i/>
        </w:rPr>
        <w:t>In what way does Mother Mary, our model in faith help you to follow with patience, humility, trust</w:t>
      </w:r>
      <w:r>
        <w:rPr>
          <w:rFonts w:asciiTheme="majorHAnsi" w:eastAsia="Calibri" w:hAnsiTheme="majorHAnsi" w:cstheme="majorHAnsi"/>
          <w:i/>
        </w:rPr>
        <w:t>,</w:t>
      </w:r>
      <w:r w:rsidRPr="006E46F4">
        <w:rPr>
          <w:rFonts w:asciiTheme="majorHAnsi" w:eastAsia="Calibri" w:hAnsiTheme="majorHAnsi" w:cstheme="majorHAnsi"/>
          <w:i/>
        </w:rPr>
        <w:t xml:space="preserve"> and obedience?</w:t>
      </w:r>
    </w:p>
    <w:p w:rsidR="00CD5DE2" w:rsidRPr="00802558" w:rsidRDefault="00CD5DE2">
      <w:pPr>
        <w:pStyle w:val="Standard"/>
        <w:shd w:val="clear" w:color="auto" w:fill="FFFFFF"/>
        <w:jc w:val="both"/>
        <w:rPr>
          <w:rFonts w:ascii="Candara" w:hAnsi="Candara" w:cs="Helvetica"/>
          <w:color w:val="26282A"/>
          <w:sz w:val="20"/>
          <w:lang w:val="en-PH"/>
        </w:rPr>
      </w:pPr>
    </w:p>
    <w:p w:rsidR="00CD5DE2" w:rsidRDefault="00CD5DE2">
      <w:pPr>
        <w:pStyle w:val="NoSpacing"/>
        <w:jc w:val="both"/>
        <w:rPr>
          <w:rFonts w:ascii="Candara" w:hAnsi="Candara" w:cs="Arial"/>
          <w:sz w:val="21"/>
          <w:szCs w:val="21"/>
          <w:lang w:val="en-PH"/>
        </w:rPr>
      </w:pPr>
    </w:p>
    <w:p w:rsidR="004C2A2D" w:rsidRDefault="004C2A2D" w:rsidP="00C85A98">
      <w:pPr>
        <w:pStyle w:val="NoSpacing"/>
        <w:jc w:val="center"/>
        <w:rPr>
          <w:rFonts w:ascii="Candara" w:hAnsi="Candara" w:cs="Arial"/>
          <w:sz w:val="21"/>
          <w:szCs w:val="21"/>
          <w:lang w:val="en-PH"/>
        </w:rPr>
      </w:pPr>
      <w:r w:rsidRPr="004C2A2D">
        <w:rPr>
          <w:rFonts w:ascii="Candara" w:hAnsi="Candara" w:cs="Arial"/>
          <w:sz w:val="21"/>
          <w:szCs w:val="21"/>
          <w:lang w:val="en-PH"/>
        </w:rPr>
        <w:lastRenderedPageBreak/>
        <w:drawing>
          <wp:inline distT="0" distB="0" distL="0" distR="0" wp14:anchorId="52F316C2" wp14:editId="52BCF0D5">
            <wp:extent cx="1447800" cy="1635068"/>
            <wp:effectExtent l="0" t="0" r="0" b="3810"/>
            <wp:docPr id="3" name="Picture 3" descr="Image result for advent wreath clip art black and wh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vent wreath clip art black and wh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262" cy="1635589"/>
                    </a:xfrm>
                    <a:prstGeom prst="rect">
                      <a:avLst/>
                    </a:prstGeom>
                    <a:noFill/>
                    <a:ln>
                      <a:noFill/>
                    </a:ln>
                  </pic:spPr>
                </pic:pic>
              </a:graphicData>
            </a:graphic>
          </wp:inline>
        </w:drawing>
      </w:r>
    </w:p>
    <w:p w:rsidR="004C2A2D" w:rsidRPr="004C2A2D" w:rsidRDefault="004C2A2D">
      <w:pPr>
        <w:pStyle w:val="NoSpacing"/>
        <w:jc w:val="both"/>
        <w:rPr>
          <w:rFonts w:ascii="Candara" w:hAnsi="Candara" w:cs="Arial"/>
          <w:b/>
          <w:sz w:val="21"/>
          <w:szCs w:val="21"/>
          <w:lang w:val="en-PH"/>
        </w:rPr>
      </w:pPr>
      <w:r w:rsidRPr="004C2A2D">
        <w:rPr>
          <w:rFonts w:ascii="Candara" w:hAnsi="Candara" w:cs="Arial"/>
          <w:b/>
          <w:sz w:val="21"/>
          <w:szCs w:val="21"/>
          <w:lang w:val="en-PH"/>
        </w:rPr>
        <w:t>Readings:</w:t>
      </w:r>
    </w:p>
    <w:p w:rsidR="00CD5DE2" w:rsidRDefault="00825722">
      <w:pPr>
        <w:pStyle w:val="NoSpacing"/>
      </w:pPr>
      <w:r>
        <w:rPr>
          <w:color w:val="000000"/>
        </w:rPr>
        <w:t>1</w:t>
      </w:r>
      <w:r>
        <w:rPr>
          <w:color w:val="000000"/>
          <w:vertAlign w:val="superscript"/>
        </w:rPr>
        <w:t>st</w:t>
      </w:r>
      <w:r>
        <w:rPr>
          <w:color w:val="000000"/>
        </w:rPr>
        <w:t xml:space="preserve"> Reading – </w:t>
      </w:r>
      <w:r w:rsidR="00C21178">
        <w:rPr>
          <w:color w:val="000000"/>
        </w:rPr>
        <w:t>Baruch 5:1-9</w:t>
      </w:r>
    </w:p>
    <w:p w:rsidR="00CD5DE2" w:rsidRPr="00802558" w:rsidRDefault="00484D1A">
      <w:pPr>
        <w:pStyle w:val="Standard"/>
        <w:rPr>
          <w:lang w:val="en-PH"/>
        </w:rPr>
      </w:pPr>
      <w:r w:rsidRPr="00802558">
        <w:rPr>
          <w:lang w:val="en-PH"/>
        </w:rPr>
        <w:t xml:space="preserve">Responsorial Psalm – Psalm </w:t>
      </w:r>
      <w:r w:rsidR="00C21178" w:rsidRPr="00802558">
        <w:rPr>
          <w:lang w:val="en-PH"/>
        </w:rPr>
        <w:t>126</w:t>
      </w:r>
    </w:p>
    <w:p w:rsidR="00CD5DE2" w:rsidRPr="00802558" w:rsidRDefault="00825722">
      <w:pPr>
        <w:pStyle w:val="Standard"/>
        <w:rPr>
          <w:lang w:val="en-PH"/>
        </w:rPr>
      </w:pPr>
      <w:r w:rsidRPr="00802558">
        <w:rPr>
          <w:lang w:val="en-PH"/>
        </w:rPr>
        <w:t>2</w:t>
      </w:r>
      <w:r w:rsidRPr="00802558">
        <w:rPr>
          <w:vertAlign w:val="superscript"/>
          <w:lang w:val="en-PH"/>
        </w:rPr>
        <w:t>nd</w:t>
      </w:r>
      <w:r w:rsidRPr="00802558">
        <w:rPr>
          <w:lang w:val="en-PH"/>
        </w:rPr>
        <w:t xml:space="preserve"> Reading – </w:t>
      </w:r>
      <w:r w:rsidR="00C21178" w:rsidRPr="00802558">
        <w:rPr>
          <w:lang w:val="en-PH"/>
        </w:rPr>
        <w:t>Phil 1:4-6, 8-11</w:t>
      </w:r>
    </w:p>
    <w:p w:rsidR="00CD5DE2" w:rsidRDefault="00825722" w:rsidP="004C2A2D">
      <w:pPr>
        <w:pStyle w:val="Standard"/>
      </w:pPr>
      <w:proofErr w:type="spellStart"/>
      <w:r>
        <w:t>Gospel</w:t>
      </w:r>
      <w:proofErr w:type="spellEnd"/>
      <w:r>
        <w:t xml:space="preserve"> – </w:t>
      </w:r>
      <w:proofErr w:type="spellStart"/>
      <w:r w:rsidR="00C21178">
        <w:t>Luke</w:t>
      </w:r>
      <w:proofErr w:type="spellEnd"/>
      <w:r w:rsidR="00C21178">
        <w:t xml:space="preserve"> 3:1-6</w:t>
      </w:r>
    </w:p>
    <w:p w:rsidR="00CD5DE2" w:rsidRDefault="004C2A2D">
      <w:pPr>
        <w:pStyle w:val="po"/>
      </w:pPr>
      <w:r>
        <w:rPr>
          <w:noProof/>
          <w:lang w:val="en-PH"/>
        </w:rPr>
        <w:drawing>
          <wp:inline distT="0" distB="0" distL="0" distR="0" wp14:anchorId="378240FB" wp14:editId="1B03BBAC">
            <wp:extent cx="2552700" cy="4210050"/>
            <wp:effectExtent l="0" t="0" r="0" b="0"/>
            <wp:docPr id="2" name="Picture 2"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7184" cy="4217445"/>
                    </a:xfrm>
                    <a:prstGeom prst="rect">
                      <a:avLst/>
                    </a:prstGeom>
                    <a:noFill/>
                    <a:ln>
                      <a:noFill/>
                    </a:ln>
                  </pic:spPr>
                </pic:pic>
              </a:graphicData>
            </a:graphic>
          </wp:inline>
        </w:drawing>
      </w: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pStyle w:val="po"/>
      </w:pPr>
    </w:p>
    <w:p w:rsidR="00CD5DE2" w:rsidRDefault="00CD5DE2">
      <w:pPr>
        <w:rPr>
          <w:rFonts w:ascii="Cambria" w:eastAsia="Cambria" w:hAnsi="Cambria" w:cs="Cambria"/>
          <w:sz w:val="20"/>
          <w:szCs w:val="20"/>
        </w:rPr>
      </w:pPr>
    </w:p>
    <w:p w:rsidR="00CD5DE2" w:rsidRDefault="00CD5DE2">
      <w:pPr>
        <w:pStyle w:val="po"/>
      </w:pPr>
    </w:p>
    <w:sectPr w:rsidR="00CD5DE2">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CB" w:rsidRDefault="00C533CB">
      <w:r>
        <w:separator/>
      </w:r>
    </w:p>
  </w:endnote>
  <w:endnote w:type="continuationSeparator" w:id="0">
    <w:p w:rsidR="00C533CB" w:rsidRDefault="00C5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altName w:val="Times New Roman"/>
    <w:charset w:val="00"/>
    <w:family w:val="auto"/>
    <w:pitch w:val="variable"/>
    <w:sig w:usb0="80000027" w:usb1="48000042" w:usb2="14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CB" w:rsidRDefault="00C533CB">
      <w:r>
        <w:rPr>
          <w:color w:val="000000"/>
        </w:rPr>
        <w:separator/>
      </w:r>
    </w:p>
  </w:footnote>
  <w:footnote w:type="continuationSeparator" w:id="0">
    <w:p w:rsidR="00C533CB" w:rsidRDefault="00C53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2"/>
    <w:rsid w:val="00005E58"/>
    <w:rsid w:val="00062BF0"/>
    <w:rsid w:val="000901B2"/>
    <w:rsid w:val="000E2237"/>
    <w:rsid w:val="00107999"/>
    <w:rsid w:val="00131FE5"/>
    <w:rsid w:val="002A5B76"/>
    <w:rsid w:val="002F6D33"/>
    <w:rsid w:val="00311EE0"/>
    <w:rsid w:val="003A7DAB"/>
    <w:rsid w:val="003B14FD"/>
    <w:rsid w:val="003B6F48"/>
    <w:rsid w:val="00434105"/>
    <w:rsid w:val="0048142E"/>
    <w:rsid w:val="00484D1A"/>
    <w:rsid w:val="004A6428"/>
    <w:rsid w:val="004C2A2D"/>
    <w:rsid w:val="00517C51"/>
    <w:rsid w:val="00547E6C"/>
    <w:rsid w:val="005777A7"/>
    <w:rsid w:val="005906B2"/>
    <w:rsid w:val="005C0893"/>
    <w:rsid w:val="00620B24"/>
    <w:rsid w:val="006445A8"/>
    <w:rsid w:val="00644F62"/>
    <w:rsid w:val="00656199"/>
    <w:rsid w:val="006747FD"/>
    <w:rsid w:val="00677C6B"/>
    <w:rsid w:val="0075188D"/>
    <w:rsid w:val="0077389D"/>
    <w:rsid w:val="00787B1D"/>
    <w:rsid w:val="00802558"/>
    <w:rsid w:val="00817D39"/>
    <w:rsid w:val="00825722"/>
    <w:rsid w:val="00826DD0"/>
    <w:rsid w:val="008E1E7D"/>
    <w:rsid w:val="00A1173B"/>
    <w:rsid w:val="00AD06F0"/>
    <w:rsid w:val="00AE76EB"/>
    <w:rsid w:val="00B37761"/>
    <w:rsid w:val="00B4265D"/>
    <w:rsid w:val="00B778E3"/>
    <w:rsid w:val="00BB7182"/>
    <w:rsid w:val="00C21178"/>
    <w:rsid w:val="00C37F22"/>
    <w:rsid w:val="00C533CB"/>
    <w:rsid w:val="00C67BF6"/>
    <w:rsid w:val="00C85A98"/>
    <w:rsid w:val="00CB2A43"/>
    <w:rsid w:val="00CD5DE2"/>
    <w:rsid w:val="00D44934"/>
    <w:rsid w:val="00D84CB8"/>
    <w:rsid w:val="00D9067D"/>
    <w:rsid w:val="00DA5063"/>
    <w:rsid w:val="00EE5236"/>
    <w:rsid w:val="00EF6F09"/>
    <w:rsid w:val="00F05314"/>
    <w:rsid w:val="00F23214"/>
    <w:rsid w:val="00F43C81"/>
    <w:rsid w:val="00F50A89"/>
    <w:rsid w:val="00FB4E58"/>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Spacing">
    <w:name w:val="No Spacing"/>
    <w:pPr>
      <w:widowControl/>
      <w:suppressAutoHyphens/>
    </w:pPr>
    <w:rPr>
      <w:rFonts w:eastAsia="Calibri"/>
    </w:rPr>
  </w:style>
  <w:style w:type="paragraph" w:styleId="BalloonText">
    <w:name w:val="Balloon Text"/>
    <w:basedOn w:val="Standard"/>
    <w:rPr>
      <w:rFonts w:ascii="Tahoma" w:eastAsia="Tahoma" w:hAnsi="Tahoma" w:cs="Tahoma"/>
      <w:sz w:val="16"/>
      <w:szCs w:val="16"/>
    </w:rPr>
  </w:style>
  <w:style w:type="paragraph" w:customStyle="1" w:styleId="pof2">
    <w:name w:val="pof2"/>
    <w:basedOn w:val="Standard"/>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pPr>
      <w:spacing w:before="28" w:after="28"/>
    </w:pPr>
    <w:rPr>
      <w:rFonts w:ascii="Times New Roman" w:eastAsia="Times New Roman" w:hAnsi="Times New Roman" w:cs="Times New Roman"/>
      <w:lang w:val="en-PH"/>
    </w:rPr>
  </w:style>
  <w:style w:type="paragraph" w:styleId="NormalWeb">
    <w:name w:val="Normal (Web)"/>
    <w:basedOn w:val="Standard"/>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pPr>
      <w:spacing w:before="28" w:after="28"/>
    </w:pPr>
    <w:rPr>
      <w:rFonts w:ascii="Times New Roman" w:eastAsia="Times New Roman" w:hAnsi="Times New Roman" w:cs="Times New Roman"/>
      <w:lang w:val="en-US"/>
    </w:rPr>
  </w:style>
  <w:style w:type="paragraph" w:styleId="ListParagraph">
    <w:name w:val="List Paragraph"/>
    <w:basedOn w:val="Standard"/>
    <w:pPr>
      <w:ind w:left="720"/>
    </w:pPr>
    <w:rPr>
      <w:rFonts w:ascii="Times New Roman" w:eastAsia="Times New Roman" w:hAnsi="Times New Roman" w:cs="Times New Roman"/>
      <w:lang w:val="en-U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Pr>
      <w:sz w:val="20"/>
      <w:szCs w:val="20"/>
      <w:lang w:val="es-CO"/>
    </w:rPr>
  </w:style>
  <w:style w:type="paragraph" w:customStyle="1" w:styleId="Body">
    <w:name w:val="Body"/>
    <w:pPr>
      <w:widowControl/>
      <w:suppressAutoHyphens/>
    </w:pPr>
    <w:rPr>
      <w:rFonts w:ascii="Helvetica" w:eastAsia="Arial Unicode MS" w:hAnsi="Helvetica" w:cs="Arial Unicode MS"/>
      <w:color w:val="000000"/>
    </w:rPr>
  </w:style>
  <w:style w:type="paragraph" w:customStyle="1" w:styleId="pf">
    <w:name w:val="pf"/>
    <w:basedOn w:val="Standard"/>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pPr>
      <w:spacing w:before="28" w:after="28"/>
    </w:pPr>
    <w:rPr>
      <w:rFonts w:ascii="Times New Roman" w:eastAsia="Times New Roman" w:hAnsi="Times New Roman" w:cs="Times New Roman"/>
      <w:lang w:val="en-US"/>
    </w:rPr>
  </w:style>
  <w:style w:type="paragraph" w:customStyle="1" w:styleId="Framecontents">
    <w:name w:val="Frame contents"/>
    <w:basedOn w:val="Standard"/>
  </w:style>
  <w:style w:type="paragraph" w:customStyle="1" w:styleId="LO-Normal">
    <w:name w:val="LO-Normal"/>
    <w:pPr>
      <w:widowControl/>
      <w:suppressAutoHyphens/>
    </w:pPr>
  </w:style>
  <w:style w:type="paragraph" w:customStyle="1" w:styleId="pof">
    <w:name w:val="pof"/>
    <w:basedOn w:val="Standard"/>
    <w:pPr>
      <w:spacing w:before="100" w:after="100"/>
    </w:pPr>
    <w:rPr>
      <w:rFonts w:ascii="Times New Roman" w:eastAsia="Times New Roman" w:hAnsi="Times New Roman" w:cs="Times New Roman"/>
      <w:lang w:val="en-US"/>
    </w:rPr>
  </w:style>
  <w:style w:type="paragraph" w:customStyle="1" w:styleId="poi">
    <w:name w:val="poi"/>
    <w:basedOn w:val="Standard"/>
    <w:pPr>
      <w:spacing w:before="100" w:after="100"/>
    </w:pPr>
    <w:rPr>
      <w:rFonts w:ascii="Times New Roman" w:eastAsia="Times New Roman" w:hAnsi="Times New Roman" w:cs="Times New Roman"/>
      <w:lang w:val="en-US"/>
    </w:rPr>
  </w:style>
  <w:style w:type="paragraph" w:customStyle="1" w:styleId="po">
    <w:name w:val="po"/>
    <w:basedOn w:val="Standard"/>
    <w:pPr>
      <w:spacing w:before="100" w:after="100"/>
    </w:pPr>
    <w:rPr>
      <w:rFonts w:ascii="Times New Roman" w:eastAsia="Times New Roman" w:hAnsi="Times New Roman" w:cs="Times New Roman"/>
      <w:lang w:val="en-US"/>
    </w:rPr>
  </w:style>
  <w:style w:type="paragraph" w:customStyle="1" w:styleId="pol">
    <w:name w:val="pol"/>
    <w:basedOn w:val="Standard"/>
    <w:pPr>
      <w:spacing w:before="100" w:after="100"/>
    </w:pPr>
    <w:rPr>
      <w:rFonts w:ascii="Times New Roman" w:eastAsia="Times New Roman" w:hAnsi="Times New Roman" w:cs="Times New Roman"/>
      <w:lang w:val="en-US"/>
    </w:rPr>
  </w:style>
  <w:style w:type="paragraph" w:customStyle="1" w:styleId="pcon">
    <w:name w:val="pcon"/>
    <w:basedOn w:val="Standard"/>
    <w:pPr>
      <w:spacing w:before="100" w:after="100"/>
    </w:pPr>
    <w:rPr>
      <w:rFonts w:ascii="Times New Roman" w:eastAsia="Times New Roman" w:hAnsi="Times New Roman" w:cs="Times New Roman"/>
      <w:lang w:val="en-US"/>
    </w:rPr>
  </w:style>
  <w:style w:type="paragraph" w:customStyle="1" w:styleId="poil">
    <w:name w:val="poil"/>
    <w:basedOn w:val="Standard"/>
    <w:pPr>
      <w:spacing w:before="100" w:after="100"/>
    </w:pPr>
    <w:rPr>
      <w:rFonts w:ascii="Times New Roman" w:eastAsia="Times New Roman" w:hAnsi="Times New Roman" w:cs="Times New Roman"/>
      <w:lang w:val="en-US"/>
    </w:rPr>
  </w:style>
  <w:style w:type="paragraph" w:styleId="CommentText">
    <w:name w:val="annotation text"/>
    <w:basedOn w:val="Standard"/>
    <w:rPr>
      <w:sz w:val="20"/>
      <w:szCs w:val="20"/>
    </w:rPr>
  </w:style>
  <w:style w:type="paragraph" w:customStyle="1" w:styleId="Normal1">
    <w:name w:val="Normal1"/>
    <w:pPr>
      <w:widowControl/>
      <w:suppressAutoHyphens/>
      <w:spacing w:line="276" w:lineRule="auto"/>
    </w:pPr>
    <w:rPr>
      <w:rFonts w:ascii="Arial" w:eastAsia="Arial" w:hAnsi="Arial" w:cs="Arial"/>
      <w:lang w:eastAsia="en-PH"/>
    </w:rPr>
  </w:style>
  <w:style w:type="paragraph" w:customStyle="1" w:styleId="line">
    <w:name w:val="line"/>
    <w:basedOn w:val="Standard"/>
    <w:pPr>
      <w:suppressAutoHyphens w:val="0"/>
      <w:spacing w:before="100" w:after="100"/>
    </w:pPr>
    <w:rPr>
      <w:rFonts w:ascii="Times New Roman" w:hAnsi="Times New Roman"/>
    </w:rPr>
  </w:style>
  <w:style w:type="character" w:customStyle="1" w:styleId="Internetlink">
    <w:name w:val="Internet link"/>
    <w:basedOn w:val="DefaultParagraphFont"/>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NoSpacingChar">
    <w:name w:val="No Spacing Char"/>
    <w:rPr>
      <w:rFonts w:ascii="Calibri" w:eastAsia="Calibri" w:hAnsi="Calibri" w:cs="Times New Roman"/>
    </w:rPr>
  </w:style>
  <w:style w:type="character" w:customStyle="1" w:styleId="woj">
    <w:name w:val="woj"/>
    <w:basedOn w:val="DefaultParagraphFont"/>
  </w:style>
  <w:style w:type="character" w:customStyle="1" w:styleId="BalloonTextChar">
    <w:name w:val="Balloon Text Char"/>
    <w:basedOn w:val="DefaultParagraphFont"/>
    <w:rPr>
      <w:rFonts w:ascii="Tahoma" w:eastAsia="Calibri" w:hAnsi="Tahoma" w:cs="Tahoma"/>
      <w:sz w:val="16"/>
      <w:szCs w:val="16"/>
      <w:lang w:val="es-ES"/>
    </w:rPr>
  </w:style>
  <w:style w:type="character" w:customStyle="1" w:styleId="bcv">
    <w:name w:val="bcv"/>
    <w:basedOn w:val="DefaultParagraphFont"/>
  </w:style>
  <w:style w:type="character" w:customStyle="1" w:styleId="chapternum">
    <w:name w:val="chapternum"/>
    <w:basedOn w:val="DefaultParagraphFont"/>
  </w:style>
  <w:style w:type="character" w:customStyle="1" w:styleId="indent-1-breaks">
    <w:name w:val="indent-1-breaks"/>
    <w:basedOn w:val="DefaultParagraphFont"/>
  </w:style>
  <w:style w:type="character" w:customStyle="1" w:styleId="HTMLPreformattedChar">
    <w:name w:val="HTML Preformatted Char"/>
    <w:basedOn w:val="DefaultParagraphFon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Pr>
      <w:rFonts w:ascii="Calibri" w:eastAsia="Calibri" w:hAnsi="Calibri" w:cs="Times New Roman"/>
      <w:sz w:val="20"/>
      <w:szCs w:val="20"/>
      <w:lang w:val="es-CO"/>
    </w:rPr>
  </w:style>
  <w:style w:type="character" w:styleId="FootnoteReference">
    <w:name w:val="footnote reference"/>
    <w:basedOn w:val="DefaultParagraphFont"/>
    <w:rPr>
      <w:position w:val="0"/>
      <w:vertAlign w:val="superscript"/>
    </w:rPr>
  </w:style>
  <w:style w:type="character" w:customStyle="1" w:styleId="StrongEmphasis">
    <w:name w:val="Strong Emphasis"/>
    <w:basedOn w:val="DefaultParagraphFont"/>
    <w:rPr>
      <w:b/>
      <w:bCs/>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2744587581347459940s1">
    <w:name w:val="m_-2744587581347459940s1"/>
    <w:basedOn w:val="DefaultParagraphFont"/>
  </w:style>
  <w:style w:type="character" w:customStyle="1" w:styleId="aqj">
    <w:name w:val="aqj"/>
    <w:basedOn w:val="DefaultParagraphFont"/>
  </w:style>
  <w:style w:type="character" w:customStyle="1" w:styleId="m-2744587581347459940apple-converted-space">
    <w:name w:val="m_-2744587581347459940apple-converted-space"/>
    <w:basedOn w:val="DefaultParagraphFont"/>
  </w:style>
  <w:style w:type="character" w:customStyle="1" w:styleId="m5857932819935517804s1">
    <w:name w:val="m_5857932819935517804s1"/>
    <w:basedOn w:val="DefaultParagraphFont"/>
  </w:style>
  <w:style w:type="character" w:customStyle="1" w:styleId="m5857932819935517804apple-tab-span">
    <w:name w:val="m_5857932819935517804apple-tab-span"/>
    <w:basedOn w:val="DefaultParagraphFont"/>
  </w:style>
  <w:style w:type="character" w:customStyle="1" w:styleId="m5857932819935517804apple-converted-space">
    <w:name w:val="m_5857932819935517804apple-converted-space"/>
    <w:basedOn w:val="DefaultParagraphFont"/>
  </w:style>
  <w:style w:type="character" w:customStyle="1" w:styleId="m347741849208558460s1">
    <w:name w:val="m_347741849208558460s1"/>
    <w:basedOn w:val="DefaultParagraphFont"/>
  </w:style>
  <w:style w:type="character" w:customStyle="1" w:styleId="m347741849208558460apple-converted-space">
    <w:name w:val="m_347741849208558460apple-converted-space"/>
    <w:basedOn w:val="DefaultParagraphFont"/>
  </w:style>
  <w:style w:type="character" w:customStyle="1" w:styleId="label">
    <w:name w:val="label"/>
    <w:basedOn w:val="DefaultParagraphFont"/>
  </w:style>
  <w:style w:type="character" w:customStyle="1" w:styleId="content">
    <w:name w:val="content"/>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small-caps">
    <w:name w:val="small-cap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Spacing">
    <w:name w:val="No Spacing"/>
    <w:pPr>
      <w:widowControl/>
      <w:suppressAutoHyphens/>
    </w:pPr>
    <w:rPr>
      <w:rFonts w:eastAsia="Calibri"/>
    </w:rPr>
  </w:style>
  <w:style w:type="paragraph" w:styleId="BalloonText">
    <w:name w:val="Balloon Text"/>
    <w:basedOn w:val="Standard"/>
    <w:rPr>
      <w:rFonts w:ascii="Tahoma" w:eastAsia="Tahoma" w:hAnsi="Tahoma" w:cs="Tahoma"/>
      <w:sz w:val="16"/>
      <w:szCs w:val="16"/>
    </w:rPr>
  </w:style>
  <w:style w:type="paragraph" w:customStyle="1" w:styleId="pof2">
    <w:name w:val="pof2"/>
    <w:basedOn w:val="Standard"/>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pPr>
      <w:spacing w:before="28" w:after="28"/>
    </w:pPr>
    <w:rPr>
      <w:rFonts w:ascii="Times New Roman" w:eastAsia="Times New Roman" w:hAnsi="Times New Roman" w:cs="Times New Roman"/>
      <w:lang w:val="en-PH"/>
    </w:rPr>
  </w:style>
  <w:style w:type="paragraph" w:styleId="NormalWeb">
    <w:name w:val="Normal (Web)"/>
    <w:basedOn w:val="Standard"/>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pPr>
      <w:spacing w:before="28" w:after="28"/>
    </w:pPr>
    <w:rPr>
      <w:rFonts w:ascii="Times New Roman" w:eastAsia="Times New Roman" w:hAnsi="Times New Roman" w:cs="Times New Roman"/>
      <w:lang w:val="en-US"/>
    </w:rPr>
  </w:style>
  <w:style w:type="paragraph" w:styleId="ListParagraph">
    <w:name w:val="List Paragraph"/>
    <w:basedOn w:val="Standard"/>
    <w:pPr>
      <w:ind w:left="720"/>
    </w:pPr>
    <w:rPr>
      <w:rFonts w:ascii="Times New Roman" w:eastAsia="Times New Roman" w:hAnsi="Times New Roman" w:cs="Times New Roman"/>
      <w:lang w:val="en-U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Pr>
      <w:sz w:val="20"/>
      <w:szCs w:val="20"/>
      <w:lang w:val="es-CO"/>
    </w:rPr>
  </w:style>
  <w:style w:type="paragraph" w:customStyle="1" w:styleId="Body">
    <w:name w:val="Body"/>
    <w:pPr>
      <w:widowControl/>
      <w:suppressAutoHyphens/>
    </w:pPr>
    <w:rPr>
      <w:rFonts w:ascii="Helvetica" w:eastAsia="Arial Unicode MS" w:hAnsi="Helvetica" w:cs="Arial Unicode MS"/>
      <w:color w:val="000000"/>
    </w:rPr>
  </w:style>
  <w:style w:type="paragraph" w:customStyle="1" w:styleId="pf">
    <w:name w:val="pf"/>
    <w:basedOn w:val="Standard"/>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pPr>
      <w:spacing w:before="28" w:after="28"/>
    </w:pPr>
    <w:rPr>
      <w:rFonts w:ascii="Times New Roman" w:eastAsia="Times New Roman" w:hAnsi="Times New Roman" w:cs="Times New Roman"/>
      <w:lang w:val="en-US"/>
    </w:rPr>
  </w:style>
  <w:style w:type="paragraph" w:customStyle="1" w:styleId="Framecontents">
    <w:name w:val="Frame contents"/>
    <w:basedOn w:val="Standard"/>
  </w:style>
  <w:style w:type="paragraph" w:customStyle="1" w:styleId="LO-Normal">
    <w:name w:val="LO-Normal"/>
    <w:pPr>
      <w:widowControl/>
      <w:suppressAutoHyphens/>
    </w:pPr>
  </w:style>
  <w:style w:type="paragraph" w:customStyle="1" w:styleId="pof">
    <w:name w:val="pof"/>
    <w:basedOn w:val="Standard"/>
    <w:pPr>
      <w:spacing w:before="100" w:after="100"/>
    </w:pPr>
    <w:rPr>
      <w:rFonts w:ascii="Times New Roman" w:eastAsia="Times New Roman" w:hAnsi="Times New Roman" w:cs="Times New Roman"/>
      <w:lang w:val="en-US"/>
    </w:rPr>
  </w:style>
  <w:style w:type="paragraph" w:customStyle="1" w:styleId="poi">
    <w:name w:val="poi"/>
    <w:basedOn w:val="Standard"/>
    <w:pPr>
      <w:spacing w:before="100" w:after="100"/>
    </w:pPr>
    <w:rPr>
      <w:rFonts w:ascii="Times New Roman" w:eastAsia="Times New Roman" w:hAnsi="Times New Roman" w:cs="Times New Roman"/>
      <w:lang w:val="en-US"/>
    </w:rPr>
  </w:style>
  <w:style w:type="paragraph" w:customStyle="1" w:styleId="po">
    <w:name w:val="po"/>
    <w:basedOn w:val="Standard"/>
    <w:pPr>
      <w:spacing w:before="100" w:after="100"/>
    </w:pPr>
    <w:rPr>
      <w:rFonts w:ascii="Times New Roman" w:eastAsia="Times New Roman" w:hAnsi="Times New Roman" w:cs="Times New Roman"/>
      <w:lang w:val="en-US"/>
    </w:rPr>
  </w:style>
  <w:style w:type="paragraph" w:customStyle="1" w:styleId="pol">
    <w:name w:val="pol"/>
    <w:basedOn w:val="Standard"/>
    <w:pPr>
      <w:spacing w:before="100" w:after="100"/>
    </w:pPr>
    <w:rPr>
      <w:rFonts w:ascii="Times New Roman" w:eastAsia="Times New Roman" w:hAnsi="Times New Roman" w:cs="Times New Roman"/>
      <w:lang w:val="en-US"/>
    </w:rPr>
  </w:style>
  <w:style w:type="paragraph" w:customStyle="1" w:styleId="pcon">
    <w:name w:val="pcon"/>
    <w:basedOn w:val="Standard"/>
    <w:pPr>
      <w:spacing w:before="100" w:after="100"/>
    </w:pPr>
    <w:rPr>
      <w:rFonts w:ascii="Times New Roman" w:eastAsia="Times New Roman" w:hAnsi="Times New Roman" w:cs="Times New Roman"/>
      <w:lang w:val="en-US"/>
    </w:rPr>
  </w:style>
  <w:style w:type="paragraph" w:customStyle="1" w:styleId="poil">
    <w:name w:val="poil"/>
    <w:basedOn w:val="Standard"/>
    <w:pPr>
      <w:spacing w:before="100" w:after="100"/>
    </w:pPr>
    <w:rPr>
      <w:rFonts w:ascii="Times New Roman" w:eastAsia="Times New Roman" w:hAnsi="Times New Roman" w:cs="Times New Roman"/>
      <w:lang w:val="en-US"/>
    </w:rPr>
  </w:style>
  <w:style w:type="paragraph" w:styleId="CommentText">
    <w:name w:val="annotation text"/>
    <w:basedOn w:val="Standard"/>
    <w:rPr>
      <w:sz w:val="20"/>
      <w:szCs w:val="20"/>
    </w:rPr>
  </w:style>
  <w:style w:type="paragraph" w:customStyle="1" w:styleId="Normal1">
    <w:name w:val="Normal1"/>
    <w:pPr>
      <w:widowControl/>
      <w:suppressAutoHyphens/>
      <w:spacing w:line="276" w:lineRule="auto"/>
    </w:pPr>
    <w:rPr>
      <w:rFonts w:ascii="Arial" w:eastAsia="Arial" w:hAnsi="Arial" w:cs="Arial"/>
      <w:lang w:eastAsia="en-PH"/>
    </w:rPr>
  </w:style>
  <w:style w:type="paragraph" w:customStyle="1" w:styleId="line">
    <w:name w:val="line"/>
    <w:basedOn w:val="Standard"/>
    <w:pPr>
      <w:suppressAutoHyphens w:val="0"/>
      <w:spacing w:before="100" w:after="100"/>
    </w:pPr>
    <w:rPr>
      <w:rFonts w:ascii="Times New Roman" w:hAnsi="Times New Roman"/>
    </w:rPr>
  </w:style>
  <w:style w:type="character" w:customStyle="1" w:styleId="Internetlink">
    <w:name w:val="Internet link"/>
    <w:basedOn w:val="DefaultParagraphFont"/>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NoSpacingChar">
    <w:name w:val="No Spacing Char"/>
    <w:rPr>
      <w:rFonts w:ascii="Calibri" w:eastAsia="Calibri" w:hAnsi="Calibri" w:cs="Times New Roman"/>
    </w:rPr>
  </w:style>
  <w:style w:type="character" w:customStyle="1" w:styleId="woj">
    <w:name w:val="woj"/>
    <w:basedOn w:val="DefaultParagraphFont"/>
  </w:style>
  <w:style w:type="character" w:customStyle="1" w:styleId="BalloonTextChar">
    <w:name w:val="Balloon Text Char"/>
    <w:basedOn w:val="DefaultParagraphFont"/>
    <w:rPr>
      <w:rFonts w:ascii="Tahoma" w:eastAsia="Calibri" w:hAnsi="Tahoma" w:cs="Tahoma"/>
      <w:sz w:val="16"/>
      <w:szCs w:val="16"/>
      <w:lang w:val="es-ES"/>
    </w:rPr>
  </w:style>
  <w:style w:type="character" w:customStyle="1" w:styleId="bcv">
    <w:name w:val="bcv"/>
    <w:basedOn w:val="DefaultParagraphFont"/>
  </w:style>
  <w:style w:type="character" w:customStyle="1" w:styleId="chapternum">
    <w:name w:val="chapternum"/>
    <w:basedOn w:val="DefaultParagraphFont"/>
  </w:style>
  <w:style w:type="character" w:customStyle="1" w:styleId="indent-1-breaks">
    <w:name w:val="indent-1-breaks"/>
    <w:basedOn w:val="DefaultParagraphFont"/>
  </w:style>
  <w:style w:type="character" w:customStyle="1" w:styleId="HTMLPreformattedChar">
    <w:name w:val="HTML Preformatted Char"/>
    <w:basedOn w:val="DefaultParagraphFon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Pr>
      <w:rFonts w:ascii="Calibri" w:eastAsia="Calibri" w:hAnsi="Calibri" w:cs="Times New Roman"/>
      <w:sz w:val="20"/>
      <w:szCs w:val="20"/>
      <w:lang w:val="es-CO"/>
    </w:rPr>
  </w:style>
  <w:style w:type="character" w:styleId="FootnoteReference">
    <w:name w:val="footnote reference"/>
    <w:basedOn w:val="DefaultParagraphFont"/>
    <w:rPr>
      <w:position w:val="0"/>
      <w:vertAlign w:val="superscript"/>
    </w:rPr>
  </w:style>
  <w:style w:type="character" w:customStyle="1" w:styleId="StrongEmphasis">
    <w:name w:val="Strong Emphasis"/>
    <w:basedOn w:val="DefaultParagraphFont"/>
    <w:rPr>
      <w:b/>
      <w:bCs/>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character" w:customStyle="1" w:styleId="m-2744587581347459940s1">
    <w:name w:val="m_-2744587581347459940s1"/>
    <w:basedOn w:val="DefaultParagraphFont"/>
  </w:style>
  <w:style w:type="character" w:customStyle="1" w:styleId="aqj">
    <w:name w:val="aqj"/>
    <w:basedOn w:val="DefaultParagraphFont"/>
  </w:style>
  <w:style w:type="character" w:customStyle="1" w:styleId="m-2744587581347459940apple-converted-space">
    <w:name w:val="m_-2744587581347459940apple-converted-space"/>
    <w:basedOn w:val="DefaultParagraphFont"/>
  </w:style>
  <w:style w:type="character" w:customStyle="1" w:styleId="m5857932819935517804s1">
    <w:name w:val="m_5857932819935517804s1"/>
    <w:basedOn w:val="DefaultParagraphFont"/>
  </w:style>
  <w:style w:type="character" w:customStyle="1" w:styleId="m5857932819935517804apple-tab-span">
    <w:name w:val="m_5857932819935517804apple-tab-span"/>
    <w:basedOn w:val="DefaultParagraphFont"/>
  </w:style>
  <w:style w:type="character" w:customStyle="1" w:styleId="m5857932819935517804apple-converted-space">
    <w:name w:val="m_5857932819935517804apple-converted-space"/>
    <w:basedOn w:val="DefaultParagraphFont"/>
  </w:style>
  <w:style w:type="character" w:customStyle="1" w:styleId="m347741849208558460s1">
    <w:name w:val="m_347741849208558460s1"/>
    <w:basedOn w:val="DefaultParagraphFont"/>
  </w:style>
  <w:style w:type="character" w:customStyle="1" w:styleId="m347741849208558460apple-converted-space">
    <w:name w:val="m_347741849208558460apple-converted-space"/>
    <w:basedOn w:val="DefaultParagraphFont"/>
  </w:style>
  <w:style w:type="character" w:customStyle="1" w:styleId="label">
    <w:name w:val="label"/>
    <w:basedOn w:val="DefaultParagraphFont"/>
  </w:style>
  <w:style w:type="character" w:customStyle="1" w:styleId="content">
    <w:name w:val="content"/>
    <w:basedOn w:val="DefaultParagraphFont"/>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small-caps">
    <w:name w:val="small-ca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h/imgres?imgurl=https%3A%2F%2Fwww.askideas.com%2Fmedia%2F85%2F2nd-Sunday-Of-Advent.jpg&amp;imgrefurl=https%3A%2F%2Fwww.askideas.com%2F50-adorable-advent-wish-pictures-and-photos%2F&amp;docid=R69Dn_aR80AA4M&amp;tbnid=ByQMNYzgkLMWQM%3A&amp;vet=10ahUKEwjlj6bRiIPfAhVWXisKHRpQDRQQMwi5AShhMGE..i&amp;w=1600&amp;h=1692&amp;bih=614&amp;biw=1366&amp;q=advent%20wreath%20clip%20art%20black%20and%20white&amp;ved=0ahUKEwjlj6bRiIPfAhVWXisKHRpQDRQQMwi5AShhMGE&amp;iact=mrc&amp;uact=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ph/url?sa=i&amp;rct=j&amp;q=&amp;esrc=s&amp;source=images&amp;cd=&amp;cad=rja&amp;uact=8&amp;ved=2ahUKEwj6yd2mj4PfAhWEfCsKHa78BCcQjRx6BAgBEAU&amp;url=https%3A%2F%2Fwww.gograph.com%2Fvector-clip-art%2Fvirgin-mary-drawings.html&amp;psig=AOvVaw1b4ZcH7i6Zf-DtKVjLYl4J&amp;ust=15439078589262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5E27-0C32-40F5-B4D7-644CEBA0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gaby</cp:lastModifiedBy>
  <cp:revision>5</cp:revision>
  <cp:lastPrinted>2018-12-03T07:28:00Z</cp:lastPrinted>
  <dcterms:created xsi:type="dcterms:W3CDTF">2018-12-03T06:18:00Z</dcterms:created>
  <dcterms:modified xsi:type="dcterms:W3CDTF">2018-12-03T07:28:00Z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