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9" w:rsidRDefault="00F77620">
      <w:pPr>
        <w:pStyle w:val="NoSpacing"/>
        <w:jc w:val="center"/>
        <w:rPr>
          <w:b/>
          <w:u w:val="single"/>
        </w:rPr>
      </w:pPr>
      <w:r>
        <w:rPr>
          <w:b/>
          <w:u w:val="single"/>
        </w:rPr>
        <w:t>INTRODUCTION</w:t>
      </w:r>
    </w:p>
    <w:p w:rsidR="00055869" w:rsidRDefault="00055869" w:rsidP="00F062D4">
      <w:pPr>
        <w:pStyle w:val="NoSpacing"/>
        <w:jc w:val="both"/>
      </w:pPr>
      <w:r>
        <w:tab/>
        <w:t>As we continue</w:t>
      </w:r>
      <w:r w:rsidR="00F062D4">
        <w:t xml:space="preserve"> to ponder on </w:t>
      </w:r>
      <w:r w:rsidR="00521A0E">
        <w:t>the</w:t>
      </w:r>
      <w:r w:rsidR="00F062D4">
        <w:t xml:space="preserve"> </w:t>
      </w:r>
      <w:r w:rsidR="002A73B3">
        <w:t xml:space="preserve">enlargement </w:t>
      </w:r>
      <w:r w:rsidR="00E01E68">
        <w:t xml:space="preserve">and expansion </w:t>
      </w:r>
      <w:r w:rsidR="002A73B3">
        <w:t xml:space="preserve">of </w:t>
      </w:r>
      <w:r w:rsidR="00521A0E">
        <w:t xml:space="preserve">our </w:t>
      </w:r>
      <w:r w:rsidR="002A73B3">
        <w:t>tent</w:t>
      </w:r>
      <w:r w:rsidR="00521A0E">
        <w:t xml:space="preserve">, the community </w:t>
      </w:r>
      <w:r w:rsidR="00E01E68">
        <w:t>provides us already the means on</w:t>
      </w:r>
      <w:r w:rsidR="00521A0E">
        <w:t xml:space="preserve"> how to achieve this expansion</w:t>
      </w:r>
      <w:r w:rsidR="00E01E68">
        <w:t xml:space="preserve"> and enlargement</w:t>
      </w:r>
      <w:r w:rsidR="00521A0E">
        <w:t xml:space="preserve"> through the </w:t>
      </w:r>
      <w:r w:rsidR="002A73B3">
        <w:t>National Apostolic Project (</w:t>
      </w:r>
      <w:r w:rsidR="00F062D4">
        <w:t>NAP</w:t>
      </w:r>
      <w:r w:rsidR="002A73B3">
        <w:t>)</w:t>
      </w:r>
      <w:r w:rsidR="00E01E68">
        <w:t xml:space="preserve">. </w:t>
      </w:r>
    </w:p>
    <w:p w:rsidR="001E4023" w:rsidRDefault="00055869" w:rsidP="00F062D4">
      <w:pPr>
        <w:pStyle w:val="NoSpacing"/>
        <w:jc w:val="both"/>
      </w:pPr>
      <w:r>
        <w:tab/>
      </w:r>
      <w:r w:rsidR="00E01E68">
        <w:t>I</w:t>
      </w:r>
      <w:r w:rsidR="00521A0E">
        <w:t xml:space="preserve">n this moment, we </w:t>
      </w:r>
      <w:r>
        <w:t>continue to see and listen</w:t>
      </w:r>
      <w:r w:rsidR="00521A0E">
        <w:t xml:space="preserve"> through</w:t>
      </w:r>
      <w:r>
        <w:t xml:space="preserve"> our prayer where</w:t>
      </w:r>
      <w:r w:rsidR="00F062D4">
        <w:t xml:space="preserve"> the Lord </w:t>
      </w:r>
      <w:r>
        <w:t>wants</w:t>
      </w:r>
      <w:r w:rsidR="007A654B">
        <w:t xml:space="preserve"> </w:t>
      </w:r>
      <w:r>
        <w:t xml:space="preserve">for </w:t>
      </w:r>
      <w:r w:rsidR="007A654B">
        <w:t>us to invest our lives</w:t>
      </w:r>
      <w:r>
        <w:t>.</w:t>
      </w:r>
      <w:r w:rsidR="00F062D4">
        <w:t xml:space="preserve"> </w:t>
      </w:r>
      <w:r>
        <w:t xml:space="preserve">We can do this </w:t>
      </w:r>
      <w:r w:rsidR="00F062D4">
        <w:t>b</w:t>
      </w:r>
      <w:r w:rsidR="00521A0E">
        <w:t>y h</w:t>
      </w:r>
      <w:r w:rsidR="00E01E68">
        <w:t>elping in reaching</w:t>
      </w:r>
      <w:r w:rsidR="00521A0E">
        <w:t xml:space="preserve"> the goal</w:t>
      </w:r>
      <w:r w:rsidR="00F062D4">
        <w:t xml:space="preserve"> of the </w:t>
      </w:r>
      <w:r w:rsidR="002A73B3">
        <w:t xml:space="preserve">NAP through the seven priorities that our Family Verbum Dei </w:t>
      </w:r>
      <w:r>
        <w:t>have seen.</w:t>
      </w:r>
      <w:r w:rsidR="002A73B3">
        <w:t xml:space="preserve"> </w:t>
      </w:r>
      <w:r>
        <w:t>T</w:t>
      </w:r>
      <w:r w:rsidR="002A73B3">
        <w:t>hese priorities are the direction</w:t>
      </w:r>
      <w:r w:rsidR="00E01E68">
        <w:t>s</w:t>
      </w:r>
      <w:r w:rsidR="002A73B3">
        <w:t xml:space="preserve"> given </w:t>
      </w:r>
      <w:r w:rsidR="00E01E68">
        <w:t xml:space="preserve">to </w:t>
      </w:r>
      <w:r w:rsidR="00521A0E">
        <w:t xml:space="preserve">us </w:t>
      </w:r>
      <w:r w:rsidR="002A73B3">
        <w:t xml:space="preserve">to journey together as family. </w:t>
      </w:r>
      <w:r>
        <w:t>As part of the family, w</w:t>
      </w:r>
      <w:r w:rsidR="002A73B3">
        <w:t>e are co-</w:t>
      </w:r>
      <w:r w:rsidR="001E4023">
        <w:t>responsible</w:t>
      </w:r>
      <w:r>
        <w:t xml:space="preserve"> </w:t>
      </w:r>
      <w:r w:rsidR="002A73B3">
        <w:t xml:space="preserve">in achieving the goal of the NAP. </w:t>
      </w:r>
      <w:r>
        <w:t xml:space="preserve">Let us be faithful in putting </w:t>
      </w:r>
      <w:r w:rsidR="002A73B3">
        <w:t xml:space="preserve"> our talents and capacities in applying</w:t>
      </w:r>
      <w:r>
        <w:t xml:space="preserve"> these priorities because we were </w:t>
      </w:r>
      <w:r w:rsidR="002A73B3">
        <w:t xml:space="preserve"> given </w:t>
      </w:r>
      <w:r>
        <w:t xml:space="preserve">these </w:t>
      </w:r>
      <w:r w:rsidR="002A73B3">
        <w:t xml:space="preserve">in the “measure of our own abilities”. The Lord does not expect us </w:t>
      </w:r>
      <w:r>
        <w:t xml:space="preserve">something </w:t>
      </w:r>
      <w:r w:rsidR="002A73B3">
        <w:t>that we cannot do. So let us put</w:t>
      </w:r>
      <w:r>
        <w:t xml:space="preserve"> our two fish and five loaves. L</w:t>
      </w:r>
      <w:r w:rsidR="00521A0E">
        <w:t>et us put what</w:t>
      </w:r>
      <w:r w:rsidR="002A73B3">
        <w:t xml:space="preserve"> we can and what we have</w:t>
      </w:r>
      <w:r w:rsidR="00E01E68">
        <w:t>,</w:t>
      </w:r>
      <w:r w:rsidR="002A73B3">
        <w:t xml:space="preserve"> </w:t>
      </w:r>
      <w:r w:rsidR="00521A0E">
        <w:t xml:space="preserve">and allow God to multiply it. </w:t>
      </w:r>
    </w:p>
    <w:p w:rsidR="00F062D4" w:rsidRPr="00F749A4" w:rsidRDefault="001E4023" w:rsidP="00F062D4">
      <w:pPr>
        <w:pStyle w:val="NoSpacing"/>
        <w:jc w:val="both"/>
      </w:pPr>
      <w:r>
        <w:tab/>
      </w:r>
      <w:r w:rsidR="00521A0E">
        <w:t>We do all these</w:t>
      </w:r>
      <w:r w:rsidR="002A73B3">
        <w:t xml:space="preserve"> with the concrete reason that we are capacitate</w:t>
      </w:r>
      <w:r w:rsidR="00521A0E">
        <w:t>d</w:t>
      </w:r>
      <w:r w:rsidR="002A73B3">
        <w:t xml:space="preserve"> because of </w:t>
      </w:r>
      <w:r w:rsidR="00E01E68">
        <w:t xml:space="preserve">God’s LOVE, and </w:t>
      </w:r>
      <w:r w:rsidR="002A73B3">
        <w:t>our LOVE to God and to his people.</w:t>
      </w:r>
      <w:r w:rsidR="00521A0E">
        <w:t xml:space="preserve"> Let us not deprive others from knowing and hearing God through our charism</w:t>
      </w:r>
      <w:r w:rsidR="00E01E68">
        <w:t xml:space="preserve"> just</w:t>
      </w:r>
      <w:r w:rsidR="002A73B3">
        <w:t xml:space="preserve"> </w:t>
      </w:r>
      <w:r w:rsidR="00521A0E">
        <w:t>because we fear to give our</w:t>
      </w:r>
      <w:r w:rsidR="007A654B">
        <w:t>selves, fear of commitment</w:t>
      </w:r>
      <w:r w:rsidR="00521A0E">
        <w:t>, and fear of humiliation</w:t>
      </w:r>
      <w:r w:rsidR="00055869">
        <w:t>. I</w:t>
      </w:r>
      <w:r w:rsidR="00521A0E">
        <w:t>nstead</w:t>
      </w:r>
      <w:r w:rsidR="00055869">
        <w:t>,</w:t>
      </w:r>
      <w:r w:rsidR="00521A0E">
        <w:t xml:space="preserve"> let us see that through these priorities we grow, we move,</w:t>
      </w:r>
      <w:r w:rsidR="00E01E68">
        <w:t xml:space="preserve"> </w:t>
      </w:r>
      <w:r w:rsidR="00521A0E">
        <w:t xml:space="preserve">we live, </w:t>
      </w:r>
      <w:r w:rsidR="00E01E68">
        <w:lastRenderedPageBreak/>
        <w:t xml:space="preserve">we discover, </w:t>
      </w:r>
      <w:r w:rsidR="00521A0E">
        <w:t xml:space="preserve">and </w:t>
      </w:r>
      <w:r w:rsidR="00E01E68">
        <w:t xml:space="preserve">we gain joy together as </w:t>
      </w:r>
      <w:r w:rsidR="00B92DD4">
        <w:t xml:space="preserve">a </w:t>
      </w:r>
      <w:r w:rsidR="00E01E68">
        <w:t>family and as individual follower</w:t>
      </w:r>
      <w:r w:rsidR="00B92DD4">
        <w:t>s</w:t>
      </w:r>
      <w:r w:rsidR="00E01E68">
        <w:t xml:space="preserve"> of Christ</w:t>
      </w:r>
      <w:r w:rsidR="00521A0E">
        <w:t>.</w:t>
      </w:r>
      <w:r w:rsidR="00E01E68">
        <w:t xml:space="preserve"> </w:t>
      </w:r>
    </w:p>
    <w:p w:rsidR="001E4D29" w:rsidRDefault="00F77620">
      <w:pPr>
        <w:pStyle w:val="NoSpacing"/>
        <w:jc w:val="both"/>
        <w:rPr>
          <w:i/>
        </w:rPr>
      </w:pPr>
      <w:r w:rsidRPr="00F749A4">
        <w:t xml:space="preserve"> </w:t>
      </w:r>
    </w:p>
    <w:p w:rsidR="001E4023" w:rsidRPr="00934E15" w:rsidRDefault="001E4023" w:rsidP="001E4023">
      <w:pPr>
        <w:pStyle w:val="NoSpacing"/>
        <w:jc w:val="center"/>
        <w:rPr>
          <w:b/>
        </w:rPr>
      </w:pPr>
      <w:r w:rsidRPr="00934E15">
        <w:rPr>
          <w:b/>
        </w:rPr>
        <w:t>DYNAMISM OF THE WORD</w:t>
      </w:r>
    </w:p>
    <w:p w:rsidR="001E4023" w:rsidRDefault="001E4023" w:rsidP="001E4023">
      <w:pPr>
        <w:pStyle w:val="NoSpacing"/>
        <w:jc w:val="center"/>
        <w:rPr>
          <w:b/>
        </w:rPr>
      </w:pPr>
      <w:r>
        <w:rPr>
          <w:noProof/>
          <w:sz w:val="20"/>
        </w:rPr>
        <w:drawing>
          <wp:anchor distT="0" distB="0" distL="114300" distR="114300" simplePos="0" relativeHeight="251689984" behindDoc="1" locked="0" layoutInCell="1" allowOverlap="1">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9"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8960" behindDoc="0" locked="0" layoutInCell="1" allowOverlap="1">
                <wp:simplePos x="0" y="0"/>
                <wp:positionH relativeFrom="column">
                  <wp:posOffset>-155575</wp:posOffset>
                </wp:positionH>
                <wp:positionV relativeFrom="paragraph">
                  <wp:posOffset>236855</wp:posOffset>
                </wp:positionV>
                <wp:extent cx="614045" cy="430530"/>
                <wp:effectExtent l="5715" t="20320" r="59055" b="13335"/>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4045" cy="43053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2.25pt;margin-top:18.65pt;width:48.35pt;height:33.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" adj="10789">
                <v:stroke endarrow="block"/>
              </v:shape>
            </w:pict>
          </mc:Fallback>
        </mc:AlternateContent>
      </w:r>
      <w:r>
        <w:rPr>
          <w:noProof/>
          <w:sz w:val="20"/>
        </w:rPr>
        <w:drawing>
          <wp:anchor distT="0" distB="0" distL="114300" distR="114300" simplePos="0" relativeHeight="251681792" behindDoc="0" locked="0" layoutInCell="1" allowOverlap="1">
            <wp:simplePos x="0" y="0"/>
            <wp:positionH relativeFrom="column">
              <wp:posOffset>118110</wp:posOffset>
            </wp:positionH>
            <wp:positionV relativeFrom="paragraph">
              <wp:posOffset>144780</wp:posOffset>
            </wp:positionV>
            <wp:extent cx="2106295" cy="1681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1681480"/>
                    </a:xfrm>
                    <a:prstGeom prst="rect">
                      <a:avLst/>
                    </a:prstGeom>
                    <a:noFill/>
                  </pic:spPr>
                </pic:pic>
              </a:graphicData>
            </a:graphic>
            <wp14:sizeRelH relativeFrom="page">
              <wp14:pctWidth>0</wp14:pctWidth>
            </wp14:sizeRelH>
            <wp14:sizeRelV relativeFrom="page">
              <wp14:pctHeight>0</wp14:pctHeight>
            </wp14:sizeRelV>
          </wp:anchor>
        </w:drawing>
      </w:r>
    </w:p>
    <w:p w:rsidR="001E4023" w:rsidRDefault="001E4023" w:rsidP="001E4023">
      <w:pPr>
        <w:pStyle w:val="NoSpacing"/>
        <w:jc w:val="center"/>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68580</wp:posOffset>
                </wp:positionV>
                <wp:extent cx="144780" cy="144780"/>
                <wp:effectExtent l="12065" t="10160" r="5080"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68.25pt;margin-top:5.4pt;width:11.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857885</wp:posOffset>
                </wp:positionH>
                <wp:positionV relativeFrom="paragraph">
                  <wp:posOffset>103505</wp:posOffset>
                </wp:positionV>
                <wp:extent cx="144780" cy="144780"/>
                <wp:effectExtent l="12700" t="5080" r="13970" b="1206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7.55pt;margin-top:8.15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rawIAAO0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-213995</wp:posOffset>
                </wp:positionH>
                <wp:positionV relativeFrom="paragraph">
                  <wp:posOffset>223520</wp:posOffset>
                </wp:positionV>
                <wp:extent cx="730885" cy="430530"/>
                <wp:effectExtent l="53340" t="19685" r="11430" b="11430"/>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5" o:spid="_x0000_s1026" type="#_x0000_t38" style="position:absolute;margin-left:-16.85pt;margin-top:17.6pt;width:57.55pt;height:33.9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" adj="10791">
                <v:stroke endarrow="block"/>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73025</wp:posOffset>
                </wp:positionV>
                <wp:extent cx="144780" cy="144780"/>
                <wp:effectExtent l="12065" t="10160" r="5080"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68.25pt;margin-top:5.7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w:drawing>
          <wp:anchor distT="0" distB="0" distL="114300" distR="114300" simplePos="0" relativeHeight="251686912" behindDoc="0" locked="0" layoutInCell="1" allowOverlap="1">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82816" behindDoc="0" locked="0" layoutInCell="1" allowOverlap="1">
                <wp:simplePos x="0" y="0"/>
                <wp:positionH relativeFrom="column">
                  <wp:posOffset>822960</wp:posOffset>
                </wp:positionH>
                <wp:positionV relativeFrom="paragraph">
                  <wp:posOffset>29845</wp:posOffset>
                </wp:positionV>
                <wp:extent cx="243205" cy="24511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23" w:rsidRPr="00926E0B" w:rsidRDefault="001E4023"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pt;margin-top:2.35pt;width:19.1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XtgIAALg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" filled="f" stroked="f">
                <v:textbox>
                  <w:txbxContent>
                    <w:p w:rsidR="001E4023" w:rsidRPr="00926E0B" w:rsidRDefault="001E4023" w:rsidP="001E4023">
                      <w:pPr>
                        <w:jc w:val="center"/>
                        <w:rPr>
                          <w:sz w:val="14"/>
                          <w:lang w:val="en-US"/>
                        </w:rPr>
                      </w:pPr>
                      <w:r w:rsidRPr="00926E0B">
                        <w:rPr>
                          <w:sz w:val="14"/>
                        </w:rPr>
                        <w:t>L</w:t>
                      </w:r>
                    </w:p>
                  </w:txbxContent>
                </v:textbox>
              </v:shape>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F749A4" w:rsidRDefault="00F749A4">
      <w:pPr>
        <w:pStyle w:val="NoSpacing"/>
        <w:jc w:val="both"/>
        <w:rPr>
          <w:sz w:val="12"/>
        </w:rPr>
      </w:pPr>
    </w:p>
    <w:p w:rsidR="00F749A4" w:rsidRDefault="00F749A4">
      <w:pPr>
        <w:pStyle w:val="NoSpacing"/>
        <w:jc w:val="both"/>
        <w:rPr>
          <w:sz w:val="12"/>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MONDAY</w:t>
      </w:r>
    </w:p>
    <w:p w:rsidR="001E4D29" w:rsidRDefault="00947922" w:rsidP="00F749A4">
      <w:pPr>
        <w:pStyle w:val="NoSpacing"/>
        <w:jc w:val="center"/>
        <w:rPr>
          <w:rStyle w:val="text"/>
          <w:b/>
          <w:i/>
          <w:u w:val="single"/>
        </w:rPr>
      </w:pPr>
      <w:r w:rsidRPr="00947922">
        <w:rPr>
          <w:rStyle w:val="text"/>
          <w:b/>
          <w:i/>
          <w:u w:val="single"/>
        </w:rPr>
        <w:t xml:space="preserve">INWARD GROWTH IN UNION WITH JESUS </w:t>
      </w:r>
    </w:p>
    <w:p w:rsidR="00767B3F" w:rsidRPr="00947922" w:rsidRDefault="00767B3F" w:rsidP="00F749A4">
      <w:pPr>
        <w:pStyle w:val="NoSpacing"/>
        <w:jc w:val="center"/>
        <w:rPr>
          <w:rStyle w:val="text"/>
          <w:b/>
          <w:i/>
          <w:u w:val="single"/>
        </w:rPr>
      </w:pPr>
      <w:r>
        <w:rPr>
          <w:rStyle w:val="text"/>
          <w:b/>
          <w:i/>
          <w:u w:val="single"/>
        </w:rPr>
        <w:t>(Process of Formation)</w:t>
      </w:r>
    </w:p>
    <w:p w:rsidR="00F749A4" w:rsidRDefault="00F749A4" w:rsidP="00F749A4">
      <w:pPr>
        <w:pStyle w:val="NoSpacing"/>
        <w:rPr>
          <w:rStyle w:val="text"/>
          <w:rFonts w:ascii="Arial" w:hAnsi="Arial" w:cs="Arial"/>
        </w:rPr>
      </w:pPr>
    </w:p>
    <w:p w:rsidR="001E4D29" w:rsidRPr="00E618EC" w:rsidRDefault="00947922" w:rsidP="001E4023">
      <w:pPr>
        <w:pStyle w:val="NoSpacing"/>
        <w:rPr>
          <w:rFonts w:ascii="Arial" w:hAnsi="Arial" w:cs="Arial"/>
          <w:b/>
          <w:sz w:val="20"/>
        </w:rPr>
      </w:pPr>
      <w:r w:rsidRPr="00E618EC">
        <w:rPr>
          <w:rFonts w:ascii="Arial" w:hAnsi="Arial" w:cs="Arial"/>
          <w:b/>
          <w:sz w:val="20"/>
        </w:rPr>
        <w:t>Luke 11:1</w:t>
      </w:r>
      <w:r w:rsidRPr="00E618EC">
        <w:rPr>
          <w:rStyle w:val="text"/>
          <w:rFonts w:ascii="Arial" w:hAnsi="Arial" w:cs="Arial"/>
          <w:sz w:val="20"/>
          <w:vertAlign w:val="superscript"/>
        </w:rPr>
        <w:t xml:space="preserve"> </w:t>
      </w:r>
      <w:r w:rsidRPr="00E618EC">
        <w:rPr>
          <w:rFonts w:ascii="Arial" w:hAnsi="Arial" w:cs="Arial"/>
          <w:sz w:val="20"/>
        </w:rPr>
        <w:t xml:space="preserve">“Lord, teach us how to pray” </w:t>
      </w:r>
      <w:r w:rsidR="00F77620" w:rsidRPr="00E618EC">
        <w:rPr>
          <w:rStyle w:val="text"/>
          <w:rFonts w:ascii="Arial" w:hAnsi="Arial" w:cs="Arial"/>
          <w:b/>
          <w:sz w:val="20"/>
        </w:rPr>
        <w:t xml:space="preserve"> </w:t>
      </w:r>
    </w:p>
    <w:p w:rsidR="00F749A4" w:rsidRPr="00E618EC" w:rsidRDefault="00F749A4" w:rsidP="001E4023">
      <w:pPr>
        <w:pStyle w:val="NoSpacing"/>
        <w:rPr>
          <w:rFonts w:ascii="Arial" w:hAnsi="Arial" w:cs="Arial"/>
          <w:i/>
          <w:sz w:val="20"/>
          <w:highlight w:val="white"/>
        </w:rPr>
      </w:pPr>
    </w:p>
    <w:p w:rsidR="001E4023" w:rsidRPr="00E618EC" w:rsidRDefault="001E4023" w:rsidP="001E4023">
      <w:pPr>
        <w:pStyle w:val="NoSpacing"/>
        <w:rPr>
          <w:rFonts w:ascii="Arial" w:hAnsi="Arial" w:cs="Arial"/>
          <w:b/>
          <w:sz w:val="20"/>
        </w:rPr>
      </w:pPr>
      <w:r w:rsidRPr="00E618EC">
        <w:rPr>
          <w:rFonts w:ascii="Arial" w:hAnsi="Arial" w:cs="Arial"/>
          <w:b/>
          <w:sz w:val="20"/>
        </w:rPr>
        <w:t>Constitutions of the Verbum Dei Missionary Fraternity</w:t>
      </w:r>
      <w:r w:rsidR="00947922" w:rsidRPr="00E618EC">
        <w:rPr>
          <w:rFonts w:ascii="Arial" w:hAnsi="Arial" w:cs="Arial"/>
          <w:b/>
          <w:sz w:val="20"/>
        </w:rPr>
        <w:t xml:space="preserve"> 48 </w:t>
      </w:r>
    </w:p>
    <w:p w:rsidR="00947922" w:rsidRPr="00E618EC" w:rsidRDefault="00947922" w:rsidP="001E4023">
      <w:pPr>
        <w:pStyle w:val="NoSpacing"/>
        <w:rPr>
          <w:rFonts w:ascii="Arial" w:hAnsi="Arial" w:cs="Arial"/>
          <w:sz w:val="20"/>
        </w:rPr>
      </w:pPr>
      <w:r w:rsidRPr="00E618EC">
        <w:rPr>
          <w:rFonts w:ascii="Arial" w:hAnsi="Arial" w:cs="Arial"/>
          <w:sz w:val="20"/>
        </w:rPr>
        <w:t xml:space="preserve">The exercise of the ministry of the Word in its diverse forms aspires to a process of drawing people to Christ, in the measure of the capacities and possibilities of each listener. It is a patient labour of teaching and learning to pray, through which the apostle takes the disciple by the hand towards the person of Christ rather than providing theoretical explanations. We have saved someone when we have taught him/her to pray. Christ will have a new disciple when s/he, through prayer, “comes to know Him” personally, not </w:t>
      </w:r>
      <w:r w:rsidRPr="00E618EC">
        <w:rPr>
          <w:rFonts w:ascii="Arial" w:hAnsi="Arial" w:cs="Arial"/>
          <w:sz w:val="20"/>
        </w:rPr>
        <w:lastRenderedPageBreak/>
        <w:t>by hearsay but by personal experience. The fullness of our missionary joy will consist in this.</w:t>
      </w:r>
    </w:p>
    <w:p w:rsidR="001E4023" w:rsidRPr="00E618EC" w:rsidRDefault="001E4023" w:rsidP="001E4023">
      <w:pPr>
        <w:pStyle w:val="NoSpacing"/>
        <w:rPr>
          <w:rFonts w:ascii="Arial" w:hAnsi="Arial" w:cs="Arial"/>
          <w:sz w:val="20"/>
        </w:rPr>
      </w:pPr>
    </w:p>
    <w:p w:rsidR="00AB0335" w:rsidRPr="00E618EC" w:rsidRDefault="001E4023" w:rsidP="00F749A4">
      <w:pPr>
        <w:pStyle w:val="NoSpacing"/>
        <w:jc w:val="both"/>
        <w:rPr>
          <w:i/>
          <w:sz w:val="20"/>
          <w:highlight w:val="white"/>
        </w:rPr>
      </w:pPr>
      <w:r w:rsidRPr="00E618EC">
        <w:rPr>
          <w:i/>
          <w:sz w:val="20"/>
          <w:highlight w:val="white"/>
        </w:rPr>
        <w:tab/>
      </w:r>
      <w:r w:rsidR="00B121FF" w:rsidRPr="00E618EC">
        <w:rPr>
          <w:i/>
          <w:sz w:val="20"/>
          <w:highlight w:val="white"/>
        </w:rPr>
        <w:t xml:space="preserve">Enlarging the space of our tent (our personal </w:t>
      </w:r>
      <w:r w:rsidR="00B8239C" w:rsidRPr="00E618EC">
        <w:rPr>
          <w:i/>
          <w:sz w:val="20"/>
          <w:highlight w:val="white"/>
        </w:rPr>
        <w:t>capacity to give of what we recognize we have</w:t>
      </w:r>
      <w:r w:rsidR="00B121FF" w:rsidRPr="00E618EC">
        <w:rPr>
          <w:i/>
          <w:sz w:val="20"/>
          <w:highlight w:val="white"/>
        </w:rPr>
        <w:t>)</w:t>
      </w:r>
      <w:r w:rsidR="00B8239C" w:rsidRPr="00E618EC">
        <w:rPr>
          <w:i/>
          <w:sz w:val="20"/>
          <w:highlight w:val="white"/>
        </w:rPr>
        <w:t xml:space="preserve"> will always start </w:t>
      </w:r>
      <w:r w:rsidR="00237760" w:rsidRPr="00E618EC">
        <w:rPr>
          <w:i/>
          <w:sz w:val="20"/>
          <w:highlight w:val="white"/>
        </w:rPr>
        <w:t>from</w:t>
      </w:r>
      <w:r w:rsidR="00B8239C" w:rsidRPr="00E618EC">
        <w:rPr>
          <w:i/>
          <w:sz w:val="20"/>
          <w:highlight w:val="white"/>
        </w:rPr>
        <w:t xml:space="preserve"> a single intention, intention to draw and be drawn to</w:t>
      </w:r>
      <w:r w:rsidR="00237760" w:rsidRPr="00E618EC">
        <w:rPr>
          <w:i/>
          <w:sz w:val="20"/>
          <w:highlight w:val="white"/>
        </w:rPr>
        <w:t xml:space="preserve"> the</w:t>
      </w:r>
      <w:r w:rsidR="00B8239C" w:rsidRPr="00E618EC">
        <w:rPr>
          <w:i/>
          <w:sz w:val="20"/>
          <w:highlight w:val="white"/>
        </w:rPr>
        <w:t xml:space="preserve"> source of wisdom, Jesus himself.</w:t>
      </w:r>
      <w:r w:rsidR="00D659E1" w:rsidRPr="00E618EC">
        <w:rPr>
          <w:i/>
          <w:sz w:val="20"/>
          <w:highlight w:val="white"/>
        </w:rPr>
        <w:t xml:space="preserve"> Our deepest desire to be in</w:t>
      </w:r>
      <w:r w:rsidR="00237760" w:rsidRPr="00E618EC">
        <w:rPr>
          <w:i/>
          <w:sz w:val="20"/>
          <w:highlight w:val="white"/>
        </w:rPr>
        <w:t xml:space="preserve"> union with Jesus</w:t>
      </w:r>
      <w:r w:rsidR="00D659E1" w:rsidRPr="00E618EC">
        <w:rPr>
          <w:i/>
          <w:sz w:val="20"/>
          <w:highlight w:val="white"/>
        </w:rPr>
        <w:t xml:space="preserve"> measures the intensity of our commitment to follow him more closely, and be transformed in</w:t>
      </w:r>
      <w:r w:rsidR="00237760" w:rsidRPr="00E618EC">
        <w:rPr>
          <w:i/>
          <w:sz w:val="20"/>
          <w:highlight w:val="white"/>
        </w:rPr>
        <w:t xml:space="preserve"> our desires, pers</w:t>
      </w:r>
      <w:r w:rsidR="00DC0EBB" w:rsidRPr="00E618EC">
        <w:rPr>
          <w:i/>
          <w:sz w:val="20"/>
          <w:highlight w:val="white"/>
        </w:rPr>
        <w:t xml:space="preserve">pective in life, decisions </w:t>
      </w:r>
      <w:r w:rsidR="00237760" w:rsidRPr="00E618EC">
        <w:rPr>
          <w:i/>
          <w:sz w:val="20"/>
          <w:highlight w:val="white"/>
        </w:rPr>
        <w:t>and in the manne</w:t>
      </w:r>
      <w:r w:rsidR="00AB0335" w:rsidRPr="00E618EC">
        <w:rPr>
          <w:i/>
          <w:sz w:val="20"/>
          <w:highlight w:val="white"/>
        </w:rPr>
        <w:t xml:space="preserve">r </w:t>
      </w:r>
      <w:r w:rsidR="00DC0EBB" w:rsidRPr="00E618EC">
        <w:rPr>
          <w:i/>
          <w:sz w:val="20"/>
          <w:highlight w:val="white"/>
        </w:rPr>
        <w:t>we live each day. Are we learning in our prayer to know ourselves better?</w:t>
      </w:r>
    </w:p>
    <w:p w:rsidR="001E4D29" w:rsidRDefault="001E4D29">
      <w:pPr>
        <w:pStyle w:val="NoSpacing"/>
        <w:jc w:val="both"/>
        <w:rPr>
          <w:rFonts w:ascii="Arial" w:eastAsia="Times New Roman" w:hAnsi="Arial" w:cs="Arial"/>
          <w:i/>
          <w:sz w:val="12"/>
          <w:szCs w:val="20"/>
          <w:lang w:eastAsia="en-PH" w:bidi="he-IL"/>
        </w:rPr>
      </w:pPr>
    </w:p>
    <w:p w:rsidR="00F749A4"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TUESDAY</w:t>
      </w:r>
    </w:p>
    <w:p w:rsidR="00F749A4" w:rsidRDefault="00947922" w:rsidP="00F749A4">
      <w:pPr>
        <w:pStyle w:val="NoSpacing"/>
        <w:jc w:val="center"/>
        <w:rPr>
          <w:rStyle w:val="woj"/>
          <w:rFonts w:cs="Calibri"/>
          <w:b/>
          <w:i/>
          <w:color w:val="000000"/>
          <w:u w:val="single"/>
          <w:shd w:val="clear" w:color="auto" w:fill="FFFFFF"/>
        </w:rPr>
      </w:pPr>
      <w:r>
        <w:rPr>
          <w:rStyle w:val="woj"/>
          <w:rFonts w:cs="Calibri"/>
          <w:b/>
          <w:i/>
          <w:color w:val="000000"/>
          <w:u w:val="single"/>
          <w:shd w:val="clear" w:color="auto" w:fill="FFFFFF"/>
        </w:rPr>
        <w:t>ZEAL FOR MISSIONARY EXPANSION</w:t>
      </w:r>
    </w:p>
    <w:p w:rsidR="00767B3F" w:rsidRPr="00947922" w:rsidRDefault="00767B3F" w:rsidP="00F749A4">
      <w:pPr>
        <w:pStyle w:val="NoSpacing"/>
        <w:jc w:val="center"/>
        <w:rPr>
          <w:b/>
          <w:lang w:eastAsia="es-ES"/>
        </w:rPr>
      </w:pPr>
      <w:r>
        <w:rPr>
          <w:rStyle w:val="woj"/>
          <w:rFonts w:cs="Calibri"/>
          <w:b/>
          <w:i/>
          <w:color w:val="000000"/>
          <w:u w:val="single"/>
          <w:shd w:val="clear" w:color="auto" w:fill="FFFFFF"/>
        </w:rPr>
        <w:t>(Missionary Expansion)</w:t>
      </w:r>
    </w:p>
    <w:p w:rsidR="00F749A4" w:rsidRDefault="00F749A4">
      <w:pPr>
        <w:pStyle w:val="NoSpacing"/>
        <w:jc w:val="both"/>
        <w:rPr>
          <w:rStyle w:val="woj"/>
          <w:rFonts w:ascii="Arial" w:hAnsi="Arial" w:cs="Arial"/>
          <w:b/>
          <w:color w:val="000000"/>
          <w:sz w:val="20"/>
          <w:szCs w:val="20"/>
          <w:shd w:val="clear" w:color="auto" w:fill="FFFFFF"/>
          <w:vertAlign w:val="superscript"/>
        </w:rPr>
      </w:pPr>
    </w:p>
    <w:p w:rsidR="001E4D29" w:rsidRPr="00E618EC" w:rsidRDefault="00947922" w:rsidP="001E4023">
      <w:pPr>
        <w:pStyle w:val="NoSpacing"/>
        <w:rPr>
          <w:rStyle w:val="woj"/>
          <w:rFonts w:ascii="Arial" w:hAnsi="Arial" w:cs="Arial"/>
          <w:b/>
          <w:i/>
          <w:sz w:val="14"/>
          <w:highlight w:val="white"/>
        </w:rPr>
      </w:pPr>
      <w:r w:rsidRPr="00E618EC">
        <w:rPr>
          <w:rFonts w:ascii="Arial" w:hAnsi="Arial" w:cs="Arial"/>
          <w:b/>
          <w:sz w:val="20"/>
        </w:rPr>
        <w:t xml:space="preserve">Romans 10:14. </w:t>
      </w:r>
      <w:r w:rsidR="00F77620" w:rsidRPr="00E618EC">
        <w:rPr>
          <w:rStyle w:val="woj"/>
          <w:rFonts w:ascii="Arial" w:hAnsi="Arial" w:cs="Arial"/>
          <w:b/>
          <w:color w:val="000000"/>
          <w:sz w:val="20"/>
          <w:szCs w:val="20"/>
          <w:shd w:val="clear" w:color="auto" w:fill="FFFFFF"/>
          <w:vertAlign w:val="superscript"/>
        </w:rPr>
        <w:t> </w:t>
      </w:r>
      <w:r w:rsidRPr="00E618EC">
        <w:rPr>
          <w:rFonts w:ascii="Arial" w:hAnsi="Arial" w:cs="Arial"/>
          <w:sz w:val="20"/>
        </w:rPr>
        <w:t>“How then shall they call on him in whom they have not believed? And how shall they believe in</w:t>
      </w:r>
      <w:r w:rsidR="00645466" w:rsidRPr="00E618EC">
        <w:rPr>
          <w:rFonts w:ascii="Arial" w:hAnsi="Arial" w:cs="Arial"/>
          <w:sz w:val="20"/>
        </w:rPr>
        <w:t xml:space="preserve"> him whom they have not heard? a</w:t>
      </w:r>
      <w:r w:rsidRPr="00E618EC">
        <w:rPr>
          <w:rFonts w:ascii="Arial" w:hAnsi="Arial" w:cs="Arial"/>
          <w:sz w:val="20"/>
        </w:rPr>
        <w:t>nd how shall they hear without a preacher?”</w:t>
      </w:r>
      <w:r w:rsidRPr="00E618EC">
        <w:rPr>
          <w:rStyle w:val="woj"/>
          <w:rFonts w:ascii="Arial" w:hAnsi="Arial" w:cs="Arial"/>
          <w:color w:val="000000"/>
          <w:sz w:val="20"/>
          <w:szCs w:val="20"/>
          <w:shd w:val="clear" w:color="auto" w:fill="FFFFFF"/>
        </w:rPr>
        <w:t xml:space="preserve"> </w:t>
      </w:r>
    </w:p>
    <w:p w:rsidR="00947922" w:rsidRPr="00E618EC" w:rsidRDefault="00F749A4" w:rsidP="001E4023">
      <w:pPr>
        <w:pStyle w:val="NoSpacing"/>
        <w:rPr>
          <w:rFonts w:ascii="Arial" w:hAnsi="Arial" w:cs="Arial"/>
          <w:i/>
          <w:sz w:val="20"/>
          <w:shd w:val="clear" w:color="auto" w:fill="FFFFFF"/>
        </w:rPr>
      </w:pPr>
      <w:r w:rsidRPr="00E618EC">
        <w:rPr>
          <w:rFonts w:ascii="Arial" w:hAnsi="Arial" w:cs="Arial"/>
          <w:i/>
          <w:sz w:val="20"/>
          <w:shd w:val="clear" w:color="auto" w:fill="FFFFFF"/>
        </w:rPr>
        <w:tab/>
      </w:r>
    </w:p>
    <w:p w:rsidR="00947922" w:rsidRPr="00E618EC" w:rsidRDefault="00947922" w:rsidP="001E4023">
      <w:pPr>
        <w:pStyle w:val="NoSpacing"/>
        <w:rPr>
          <w:rFonts w:ascii="Arial" w:hAnsi="Arial" w:cs="Arial"/>
          <w:b/>
          <w:sz w:val="20"/>
        </w:rPr>
      </w:pPr>
      <w:r w:rsidRPr="00E618EC">
        <w:rPr>
          <w:rFonts w:ascii="Arial" w:hAnsi="Arial" w:cs="Arial"/>
          <w:b/>
          <w:sz w:val="20"/>
        </w:rPr>
        <w:t>Constitutions of the V</w:t>
      </w:r>
      <w:r w:rsidR="00C32082" w:rsidRPr="00E618EC">
        <w:rPr>
          <w:rFonts w:ascii="Arial" w:hAnsi="Arial" w:cs="Arial"/>
          <w:b/>
          <w:sz w:val="20"/>
        </w:rPr>
        <w:t>erbum Dei Missionary Fraternity</w:t>
      </w:r>
      <w:r w:rsidRPr="00E618EC">
        <w:rPr>
          <w:rFonts w:ascii="Arial" w:hAnsi="Arial" w:cs="Arial"/>
          <w:b/>
          <w:sz w:val="20"/>
        </w:rPr>
        <w:t xml:space="preserve"> no. 16</w:t>
      </w:r>
    </w:p>
    <w:p w:rsidR="00947922" w:rsidRPr="00E618EC" w:rsidRDefault="00947922" w:rsidP="001E4023">
      <w:pPr>
        <w:pStyle w:val="NoSpacing"/>
        <w:rPr>
          <w:rFonts w:ascii="Arial" w:hAnsi="Arial" w:cs="Arial"/>
          <w:sz w:val="20"/>
        </w:rPr>
      </w:pPr>
      <w:r w:rsidRPr="00E618EC">
        <w:rPr>
          <w:rFonts w:ascii="Arial" w:hAnsi="Arial" w:cs="Arial"/>
          <w:sz w:val="20"/>
        </w:rPr>
        <w:t xml:space="preserve">Seeing the signs of the times, and sensing the urgency of our mission, we understand the importance of the charism entrusted to us by God. As apostles, we recognize that through our charism each one is entrusted with the life of God: Life which is to be transmitted to our brothers and sisters: “We will put all our efforts so that all people “reach the full knowledge of the truth” so that they may be, know and feel themselves as brothers and sisters, children of the same Father, with the same rights and duties. Our highest ideal will be to </w:t>
      </w:r>
      <w:r w:rsidRPr="00E618EC">
        <w:rPr>
          <w:rFonts w:ascii="Arial" w:hAnsi="Arial" w:cs="Arial"/>
          <w:sz w:val="20"/>
        </w:rPr>
        <w:lastRenderedPageBreak/>
        <w:t xml:space="preserve">make of all nations, disciples of Jesus Christ, who may in turn proclaim with their life and word, the Good News of the Kingdom and the wonders of God” </w:t>
      </w:r>
    </w:p>
    <w:p w:rsidR="00947922" w:rsidRPr="00E618EC" w:rsidRDefault="00947922" w:rsidP="00F749A4">
      <w:pPr>
        <w:pStyle w:val="NoSpacing"/>
        <w:jc w:val="both"/>
        <w:rPr>
          <w:i/>
          <w:sz w:val="20"/>
          <w:shd w:val="clear" w:color="auto" w:fill="FFFFFF"/>
        </w:rPr>
      </w:pPr>
    </w:p>
    <w:p w:rsidR="001E4D29" w:rsidRPr="00E618EC" w:rsidRDefault="00C32082" w:rsidP="00F749A4">
      <w:pPr>
        <w:pStyle w:val="NoSpacing"/>
        <w:jc w:val="both"/>
        <w:rPr>
          <w:i/>
          <w:sz w:val="20"/>
          <w:highlight w:val="white"/>
        </w:rPr>
      </w:pPr>
      <w:r w:rsidRPr="00E618EC">
        <w:rPr>
          <w:i/>
          <w:sz w:val="20"/>
          <w:shd w:val="clear" w:color="auto" w:fill="FFFFFF"/>
        </w:rPr>
        <w:tab/>
      </w:r>
      <w:r w:rsidR="00AB0335" w:rsidRPr="00E618EC">
        <w:rPr>
          <w:i/>
          <w:sz w:val="20"/>
          <w:shd w:val="clear" w:color="auto" w:fill="FFFFFF"/>
        </w:rPr>
        <w:t>Jesus in his public ministry would always encourage His Apostles to Go out and spread wh</w:t>
      </w:r>
      <w:r w:rsidR="00307562" w:rsidRPr="00E618EC">
        <w:rPr>
          <w:i/>
          <w:sz w:val="20"/>
          <w:shd w:val="clear" w:color="auto" w:fill="FFFFFF"/>
        </w:rPr>
        <w:t>atever Good News they understood from HIM and when they obeyed Him they experience Joy. It never end</w:t>
      </w:r>
      <w:r w:rsidRPr="00E618EC">
        <w:rPr>
          <w:i/>
          <w:sz w:val="20"/>
          <w:shd w:val="clear" w:color="auto" w:fill="FFFFFF"/>
        </w:rPr>
        <w:t>ed</w:t>
      </w:r>
      <w:r w:rsidR="00F062D4" w:rsidRPr="00E618EC">
        <w:rPr>
          <w:i/>
          <w:sz w:val="20"/>
          <w:shd w:val="clear" w:color="auto" w:fill="FFFFFF"/>
        </w:rPr>
        <w:t xml:space="preserve"> </w:t>
      </w:r>
      <w:r w:rsidRPr="00E618EC">
        <w:rPr>
          <w:i/>
          <w:sz w:val="20"/>
          <w:shd w:val="clear" w:color="auto" w:fill="FFFFFF"/>
        </w:rPr>
        <w:t>with the apostles.</w:t>
      </w:r>
      <w:r w:rsidR="00307562" w:rsidRPr="00E618EC">
        <w:rPr>
          <w:i/>
          <w:sz w:val="20"/>
          <w:shd w:val="clear" w:color="auto" w:fill="FFFFFF"/>
        </w:rPr>
        <w:t xml:space="preserve"> </w:t>
      </w:r>
      <w:r w:rsidRPr="00E618EC">
        <w:rPr>
          <w:i/>
          <w:sz w:val="20"/>
          <w:shd w:val="clear" w:color="auto" w:fill="FFFFFF"/>
        </w:rPr>
        <w:t>I</w:t>
      </w:r>
      <w:r w:rsidR="00307562" w:rsidRPr="00E618EC">
        <w:rPr>
          <w:i/>
          <w:sz w:val="20"/>
          <w:shd w:val="clear" w:color="auto" w:fill="FFFFFF"/>
        </w:rPr>
        <w:t xml:space="preserve">t continues to transcend to us because the Truth about Him is the same truth yesterday, today and tomorrow. What stops us from spreading the truth and Joy we receive from HIM? </w:t>
      </w:r>
    </w:p>
    <w:p w:rsidR="001E4D29" w:rsidRDefault="001E4D29">
      <w:pPr>
        <w:pStyle w:val="NoSpacing"/>
        <w:jc w:val="both"/>
        <w:rPr>
          <w:rStyle w:val="woj"/>
          <w:rFonts w:cs="Calibri"/>
          <w:b/>
          <w:i/>
          <w:color w:val="000000"/>
          <w:sz w:val="16"/>
          <w:szCs w:val="16"/>
          <w:shd w:val="clear" w:color="auto" w:fill="FFFFFF"/>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767B3F" w:rsidRDefault="00947922">
      <w:pPr>
        <w:pStyle w:val="NoSpacing"/>
        <w:jc w:val="center"/>
        <w:rPr>
          <w:rFonts w:eastAsia="Times New Roman" w:cs="Arial"/>
          <w:b/>
          <w:i/>
          <w:u w:val="single"/>
          <w:lang w:eastAsia="en-PH" w:bidi="he-IL"/>
        </w:rPr>
      </w:pPr>
      <w:r w:rsidRPr="00947922">
        <w:rPr>
          <w:rFonts w:eastAsia="Times New Roman" w:cs="Arial"/>
          <w:b/>
          <w:i/>
          <w:u w:val="single"/>
          <w:lang w:eastAsia="en-PH" w:bidi="he-IL"/>
        </w:rPr>
        <w:t>WE NEED MORE PLACES FOR PRAYER</w:t>
      </w:r>
    </w:p>
    <w:p w:rsidR="001E4D29" w:rsidRPr="00947922" w:rsidRDefault="00767B3F">
      <w:pPr>
        <w:pStyle w:val="NoSpacing"/>
        <w:jc w:val="center"/>
        <w:rPr>
          <w:rFonts w:eastAsia="Times New Roman" w:cs="Arial"/>
          <w:b/>
          <w:i/>
          <w:u w:val="single"/>
          <w:lang w:eastAsia="en-PH" w:bidi="he-IL"/>
        </w:rPr>
      </w:pPr>
      <w:r>
        <w:rPr>
          <w:rFonts w:eastAsia="Times New Roman" w:cs="Arial"/>
          <w:b/>
          <w:i/>
          <w:u w:val="single"/>
          <w:lang w:eastAsia="en-PH" w:bidi="he-IL"/>
        </w:rPr>
        <w:t>(Centers of Apostolate)</w:t>
      </w:r>
      <w:r w:rsidR="00947922" w:rsidRPr="00947922">
        <w:rPr>
          <w:rFonts w:eastAsia="Times New Roman" w:cs="Arial"/>
          <w:b/>
          <w:i/>
          <w:u w:val="single"/>
          <w:lang w:eastAsia="en-PH" w:bidi="he-IL"/>
        </w:rPr>
        <w:t xml:space="preserve"> </w:t>
      </w:r>
    </w:p>
    <w:p w:rsidR="001E4D29" w:rsidRPr="008E14D5" w:rsidRDefault="001E4D29">
      <w:pPr>
        <w:pStyle w:val="NoSpacing"/>
        <w:jc w:val="both"/>
        <w:rPr>
          <w:rFonts w:ascii="Arial" w:hAnsi="Arial" w:cs="Arial"/>
          <w:i/>
          <w:sz w:val="20"/>
          <w:szCs w:val="20"/>
        </w:rPr>
      </w:pPr>
    </w:p>
    <w:p w:rsidR="001934B4" w:rsidRPr="00E618EC" w:rsidRDefault="00947922" w:rsidP="00C32082">
      <w:pPr>
        <w:pStyle w:val="NoSpacing"/>
        <w:rPr>
          <w:rFonts w:ascii="Arial" w:hAnsi="Arial" w:cs="Arial"/>
          <w:b/>
          <w:sz w:val="20"/>
        </w:rPr>
      </w:pPr>
      <w:r w:rsidRPr="00E618EC">
        <w:rPr>
          <w:rFonts w:ascii="Arial" w:hAnsi="Arial" w:cs="Arial"/>
          <w:b/>
          <w:sz w:val="20"/>
        </w:rPr>
        <w:t xml:space="preserve">1 Timothy 2:4.  </w:t>
      </w:r>
      <w:r w:rsidRPr="00E618EC">
        <w:rPr>
          <w:rFonts w:ascii="Arial" w:hAnsi="Arial" w:cs="Arial"/>
          <w:sz w:val="20"/>
        </w:rPr>
        <w:t>Because God desires that all be saved and come to the knowledge of the truth</w:t>
      </w:r>
      <w:r w:rsidRPr="00E618EC">
        <w:rPr>
          <w:rFonts w:ascii="Arial" w:hAnsi="Arial" w:cs="Arial"/>
          <w:b/>
          <w:sz w:val="20"/>
        </w:rPr>
        <w:t>.</w:t>
      </w:r>
    </w:p>
    <w:p w:rsidR="00947922" w:rsidRPr="00E618EC" w:rsidRDefault="00947922" w:rsidP="00C32082">
      <w:pPr>
        <w:pStyle w:val="NoSpacing"/>
        <w:rPr>
          <w:rFonts w:ascii="Arial" w:hAnsi="Arial" w:cs="Arial"/>
          <w:b/>
          <w:sz w:val="20"/>
        </w:rPr>
      </w:pPr>
    </w:p>
    <w:p w:rsidR="00947922" w:rsidRPr="00E618EC" w:rsidRDefault="00947922" w:rsidP="00C32082">
      <w:pPr>
        <w:pStyle w:val="NoSpacing"/>
        <w:rPr>
          <w:rFonts w:ascii="Arial" w:hAnsi="Arial" w:cs="Arial"/>
          <w:b/>
          <w:sz w:val="20"/>
        </w:rPr>
      </w:pPr>
      <w:r w:rsidRPr="00E618EC">
        <w:rPr>
          <w:rFonts w:ascii="Arial" w:hAnsi="Arial" w:cs="Arial"/>
          <w:b/>
          <w:sz w:val="20"/>
        </w:rPr>
        <w:t xml:space="preserve">Statutes of </w:t>
      </w:r>
      <w:r w:rsidR="00C32082" w:rsidRPr="00E618EC">
        <w:rPr>
          <w:rFonts w:ascii="Arial" w:hAnsi="Arial" w:cs="Arial"/>
          <w:b/>
          <w:sz w:val="20"/>
        </w:rPr>
        <w:t>the Verbum Dei Missionary Fraternity</w:t>
      </w:r>
      <w:r w:rsidRPr="00E618EC">
        <w:rPr>
          <w:rFonts w:ascii="Arial" w:hAnsi="Arial" w:cs="Arial"/>
          <w:b/>
          <w:sz w:val="20"/>
        </w:rPr>
        <w:t xml:space="preserve"> no. 195</w:t>
      </w:r>
    </w:p>
    <w:p w:rsidR="00947922" w:rsidRPr="00E618EC" w:rsidRDefault="00947922" w:rsidP="00C32082">
      <w:pPr>
        <w:pStyle w:val="NoSpacing"/>
        <w:rPr>
          <w:rFonts w:ascii="Arial" w:hAnsi="Arial" w:cs="Arial"/>
          <w:i/>
          <w:sz w:val="20"/>
          <w:shd w:val="clear" w:color="auto" w:fill="FFFFFF"/>
        </w:rPr>
      </w:pPr>
      <w:r w:rsidRPr="00E618EC">
        <w:rPr>
          <w:rFonts w:ascii="Arial" w:hAnsi="Arial" w:cs="Arial"/>
          <w:sz w:val="20"/>
        </w:rPr>
        <w:t>“Every center - people of God on the move, essentially missionary and open to the needs of the Church, forge and seedbed of new Christians - will be composed of a multiform structural network: a variety of spaces and buildings characteristically suitable for the contemplative-active life of the members and the different groups who come together in these centers, without any reduction in the testimony of life of extreme poverty, which is an essential part of a universal fraternity”</w:t>
      </w:r>
      <w:r w:rsidR="001934B4" w:rsidRPr="00E618EC">
        <w:rPr>
          <w:rFonts w:ascii="Arial" w:hAnsi="Arial" w:cs="Arial"/>
          <w:i/>
          <w:sz w:val="20"/>
          <w:shd w:val="clear" w:color="auto" w:fill="FFFFFF"/>
        </w:rPr>
        <w:tab/>
      </w:r>
    </w:p>
    <w:p w:rsidR="00947922" w:rsidRPr="00E618EC" w:rsidRDefault="00947922" w:rsidP="001934B4">
      <w:pPr>
        <w:pStyle w:val="NoSpacing"/>
        <w:jc w:val="both"/>
        <w:rPr>
          <w:i/>
          <w:sz w:val="20"/>
          <w:shd w:val="clear" w:color="auto" w:fill="FFFFFF"/>
        </w:rPr>
      </w:pPr>
    </w:p>
    <w:p w:rsidR="00307562" w:rsidRPr="00E618EC" w:rsidRDefault="00C32082" w:rsidP="001934B4">
      <w:pPr>
        <w:pStyle w:val="NoSpacing"/>
        <w:jc w:val="both"/>
        <w:rPr>
          <w:i/>
          <w:sz w:val="20"/>
          <w:shd w:val="clear" w:color="auto" w:fill="FFFFFF"/>
        </w:rPr>
      </w:pPr>
      <w:r w:rsidRPr="00E618EC">
        <w:rPr>
          <w:i/>
          <w:sz w:val="20"/>
          <w:shd w:val="clear" w:color="auto" w:fill="FFFFFF"/>
        </w:rPr>
        <w:tab/>
      </w:r>
      <w:r w:rsidR="00307562" w:rsidRPr="00E618EC">
        <w:rPr>
          <w:i/>
          <w:sz w:val="20"/>
          <w:shd w:val="clear" w:color="auto" w:fill="FFFFFF"/>
        </w:rPr>
        <w:t xml:space="preserve">Most of </w:t>
      </w:r>
      <w:r w:rsidR="00D144B6" w:rsidRPr="00E618EC">
        <w:rPr>
          <w:i/>
          <w:sz w:val="20"/>
          <w:shd w:val="clear" w:color="auto" w:fill="FFFFFF"/>
        </w:rPr>
        <w:t>our</w:t>
      </w:r>
      <w:r w:rsidR="00307562" w:rsidRPr="00E618EC">
        <w:rPr>
          <w:i/>
          <w:sz w:val="20"/>
          <w:shd w:val="clear" w:color="auto" w:fill="FFFFFF"/>
        </w:rPr>
        <w:t xml:space="preserve"> personal encounter </w:t>
      </w:r>
      <w:r w:rsidR="00D144B6" w:rsidRPr="00E618EC">
        <w:rPr>
          <w:i/>
          <w:sz w:val="20"/>
          <w:shd w:val="clear" w:color="auto" w:fill="FFFFFF"/>
        </w:rPr>
        <w:t>with</w:t>
      </w:r>
      <w:r w:rsidRPr="00E618EC">
        <w:rPr>
          <w:i/>
          <w:sz w:val="20"/>
          <w:shd w:val="clear" w:color="auto" w:fill="FFFFFF"/>
        </w:rPr>
        <w:t xml:space="preserve"> God happens in</w:t>
      </w:r>
      <w:r w:rsidR="00307562" w:rsidRPr="00E618EC">
        <w:rPr>
          <w:i/>
          <w:sz w:val="20"/>
          <w:shd w:val="clear" w:color="auto" w:fill="FFFFFF"/>
        </w:rPr>
        <w:t xml:space="preserve"> the places where Communica</w:t>
      </w:r>
      <w:r w:rsidRPr="00E618EC">
        <w:rPr>
          <w:i/>
          <w:sz w:val="20"/>
          <w:shd w:val="clear" w:color="auto" w:fill="FFFFFF"/>
        </w:rPr>
        <w:t xml:space="preserve">ting with Him is more </w:t>
      </w:r>
      <w:r w:rsidRPr="00E618EC">
        <w:rPr>
          <w:i/>
          <w:sz w:val="20"/>
          <w:shd w:val="clear" w:color="auto" w:fill="FFFFFF"/>
        </w:rPr>
        <w:lastRenderedPageBreak/>
        <w:t>conducive.</w:t>
      </w:r>
      <w:r w:rsidR="00307562" w:rsidRPr="00E618EC">
        <w:rPr>
          <w:i/>
          <w:sz w:val="20"/>
          <w:shd w:val="clear" w:color="auto" w:fill="FFFFFF"/>
        </w:rPr>
        <w:t xml:space="preserve"> </w:t>
      </w:r>
      <w:r w:rsidRPr="00E618EC">
        <w:rPr>
          <w:i/>
          <w:sz w:val="20"/>
          <w:shd w:val="clear" w:color="auto" w:fill="FFFFFF"/>
        </w:rPr>
        <w:t>T</w:t>
      </w:r>
      <w:r w:rsidR="00307562" w:rsidRPr="00E618EC">
        <w:rPr>
          <w:i/>
          <w:sz w:val="20"/>
          <w:shd w:val="clear" w:color="auto" w:fill="FFFFFF"/>
        </w:rPr>
        <w:t xml:space="preserve">hough we all can pray anytime, anywhere and everywhere yet there are still places </w:t>
      </w:r>
      <w:r w:rsidR="00D144B6" w:rsidRPr="00E618EC">
        <w:rPr>
          <w:i/>
          <w:sz w:val="20"/>
          <w:shd w:val="clear" w:color="auto" w:fill="FFFFFF"/>
        </w:rPr>
        <w:t>that are best suited for prayer and worship</w:t>
      </w:r>
      <w:r w:rsidR="00F062D4" w:rsidRPr="00E618EC">
        <w:rPr>
          <w:i/>
          <w:sz w:val="20"/>
          <w:shd w:val="clear" w:color="auto" w:fill="FFFFFF"/>
        </w:rPr>
        <w:t>ing our C</w:t>
      </w:r>
      <w:r w:rsidR="00D144B6" w:rsidRPr="00E618EC">
        <w:rPr>
          <w:i/>
          <w:sz w:val="20"/>
          <w:shd w:val="clear" w:color="auto" w:fill="FFFFFF"/>
        </w:rPr>
        <w:t>reator. We can, at this time</w:t>
      </w:r>
      <w:r w:rsidR="003F1CC4" w:rsidRPr="00E618EC">
        <w:rPr>
          <w:i/>
          <w:sz w:val="20"/>
          <w:shd w:val="clear" w:color="auto" w:fill="FFFFFF"/>
        </w:rPr>
        <w:t>,</w:t>
      </w:r>
      <w:r w:rsidR="00D144B6" w:rsidRPr="00E618EC">
        <w:rPr>
          <w:i/>
          <w:sz w:val="20"/>
          <w:shd w:val="clear" w:color="auto" w:fill="FFFFFF"/>
        </w:rPr>
        <w:t xml:space="preserve"> ask the Lord to multiply th</w:t>
      </w:r>
      <w:r w:rsidR="00F062D4" w:rsidRPr="00E618EC">
        <w:rPr>
          <w:i/>
          <w:sz w:val="20"/>
          <w:shd w:val="clear" w:color="auto" w:fill="FFFFFF"/>
        </w:rPr>
        <w:t>ese</w:t>
      </w:r>
      <w:r w:rsidR="00D144B6" w:rsidRPr="00E618EC">
        <w:rPr>
          <w:i/>
          <w:sz w:val="20"/>
          <w:shd w:val="clear" w:color="auto" w:fill="FFFFFF"/>
        </w:rPr>
        <w:t xml:space="preserve"> places of prayer and worship to </w:t>
      </w:r>
      <w:r w:rsidRPr="00E618EC">
        <w:rPr>
          <w:i/>
          <w:sz w:val="20"/>
          <w:shd w:val="clear" w:color="auto" w:fill="FFFFFF"/>
        </w:rPr>
        <w:t>be near</w:t>
      </w:r>
      <w:r w:rsidR="00D144B6" w:rsidRPr="00E618EC">
        <w:rPr>
          <w:i/>
          <w:sz w:val="20"/>
          <w:shd w:val="clear" w:color="auto" w:fill="FFFFFF"/>
        </w:rPr>
        <w:t xml:space="preserve"> and accessible to many of our brothers and sisters.</w:t>
      </w:r>
    </w:p>
    <w:p w:rsidR="00F03348" w:rsidRPr="001934B4" w:rsidRDefault="00F03348" w:rsidP="001934B4">
      <w:pPr>
        <w:pStyle w:val="NoSpacing"/>
        <w:jc w:val="both"/>
        <w:rPr>
          <w:i/>
          <w:highlight w:val="white"/>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THURSDAY</w:t>
      </w:r>
    </w:p>
    <w:p w:rsidR="001E4D29" w:rsidRDefault="00947922" w:rsidP="00F03348">
      <w:pPr>
        <w:pStyle w:val="NoSpacing"/>
        <w:jc w:val="center"/>
        <w:rPr>
          <w:b/>
          <w:i/>
          <w:u w:val="single"/>
        </w:rPr>
      </w:pPr>
      <w:r w:rsidRPr="00947922">
        <w:rPr>
          <w:b/>
          <w:i/>
          <w:u w:val="single"/>
        </w:rPr>
        <w:t>SO THAT MANY WILL KNOW THE GOOD NEWS</w:t>
      </w:r>
    </w:p>
    <w:p w:rsidR="00767B3F" w:rsidRPr="00947922" w:rsidRDefault="00767B3F" w:rsidP="00F03348">
      <w:pPr>
        <w:pStyle w:val="NoSpacing"/>
        <w:jc w:val="center"/>
        <w:rPr>
          <w:b/>
          <w:i/>
          <w:u w:val="single"/>
        </w:rPr>
      </w:pPr>
      <w:r>
        <w:rPr>
          <w:b/>
          <w:i/>
          <w:u w:val="single"/>
        </w:rPr>
        <w:t>(Evangelization of Society)</w:t>
      </w:r>
    </w:p>
    <w:p w:rsidR="00F03348" w:rsidRPr="00F03348" w:rsidRDefault="00F03348" w:rsidP="00F03348">
      <w:pPr>
        <w:pStyle w:val="NoSpacing"/>
        <w:jc w:val="center"/>
        <w:rPr>
          <w:b/>
          <w:i/>
          <w:sz w:val="24"/>
          <w:u w:val="single"/>
        </w:rPr>
      </w:pPr>
    </w:p>
    <w:p w:rsidR="00947922" w:rsidRPr="00E618EC" w:rsidRDefault="00947922" w:rsidP="001B1D72">
      <w:pPr>
        <w:pStyle w:val="NoSpacing"/>
        <w:rPr>
          <w:rFonts w:ascii="Arial" w:hAnsi="Arial" w:cs="Arial"/>
          <w:sz w:val="20"/>
          <w:lang w:eastAsia="en-PH" w:bidi="he-IL"/>
        </w:rPr>
      </w:pPr>
      <w:r w:rsidRPr="00E618EC">
        <w:rPr>
          <w:rFonts w:ascii="Arial" w:hAnsi="Arial" w:cs="Arial"/>
          <w:b/>
          <w:sz w:val="20"/>
        </w:rPr>
        <w:t>Mark 16:15</w:t>
      </w:r>
      <w:r w:rsidRPr="00E618EC">
        <w:rPr>
          <w:rFonts w:ascii="Arial" w:hAnsi="Arial" w:cs="Arial"/>
          <w:sz w:val="20"/>
          <w:lang w:eastAsia="en-PH" w:bidi="he-IL"/>
        </w:rPr>
        <w:t xml:space="preserve"> </w:t>
      </w:r>
      <w:r w:rsidRPr="00E618EC">
        <w:rPr>
          <w:rFonts w:ascii="Arial" w:hAnsi="Arial" w:cs="Arial"/>
          <w:sz w:val="20"/>
        </w:rPr>
        <w:t>“Go into the whole world and preach the gospel to all creation”</w:t>
      </w:r>
      <w:r w:rsidRPr="00E618EC">
        <w:rPr>
          <w:rFonts w:ascii="Arial" w:hAnsi="Arial" w:cs="Arial"/>
          <w:sz w:val="20"/>
          <w:lang w:eastAsia="en-PH" w:bidi="he-IL"/>
        </w:rPr>
        <w:t>.</w:t>
      </w:r>
    </w:p>
    <w:p w:rsidR="00D144B6" w:rsidRPr="00E618EC" w:rsidRDefault="00D144B6" w:rsidP="001B1D72">
      <w:pPr>
        <w:pStyle w:val="NoSpacing"/>
        <w:rPr>
          <w:rFonts w:ascii="Arial" w:hAnsi="Arial" w:cs="Arial"/>
          <w:sz w:val="20"/>
          <w:lang w:eastAsia="en-PH" w:bidi="he-IL"/>
        </w:rPr>
      </w:pPr>
    </w:p>
    <w:p w:rsidR="00D144B6" w:rsidRPr="00E618EC" w:rsidRDefault="00D144B6" w:rsidP="001B1D72">
      <w:pPr>
        <w:pStyle w:val="NoSpacing"/>
        <w:rPr>
          <w:rFonts w:ascii="Arial" w:hAnsi="Arial" w:cs="Arial"/>
          <w:sz w:val="20"/>
          <w:lang w:eastAsia="en-PH" w:bidi="he-IL"/>
        </w:rPr>
      </w:pPr>
      <w:r w:rsidRPr="00E618EC">
        <w:rPr>
          <w:rFonts w:ascii="Arial" w:hAnsi="Arial" w:cs="Arial"/>
          <w:b/>
          <w:sz w:val="20"/>
        </w:rPr>
        <w:t>Acts 3:6</w:t>
      </w:r>
      <w:r w:rsidRPr="00E618EC">
        <w:rPr>
          <w:rFonts w:ascii="Arial" w:hAnsi="Arial" w:cs="Arial"/>
          <w:sz w:val="20"/>
          <w:lang w:eastAsia="en-PH" w:bidi="he-IL"/>
        </w:rPr>
        <w:t xml:space="preserve"> </w:t>
      </w:r>
      <w:r w:rsidRPr="00E618EC">
        <w:rPr>
          <w:rFonts w:ascii="Arial" w:hAnsi="Arial" w:cs="Arial"/>
          <w:sz w:val="20"/>
        </w:rPr>
        <w:t>Gold and silver we do not have, but we can offer them the Word of God.</w:t>
      </w:r>
      <w:r w:rsidRPr="00E618EC">
        <w:rPr>
          <w:rFonts w:ascii="Arial" w:hAnsi="Arial" w:cs="Arial"/>
          <w:sz w:val="20"/>
          <w:lang w:eastAsia="en-PH" w:bidi="he-IL"/>
        </w:rPr>
        <w:t xml:space="preserve"> </w:t>
      </w:r>
    </w:p>
    <w:p w:rsidR="00947922" w:rsidRPr="00E618EC" w:rsidRDefault="00947922" w:rsidP="001B1D72">
      <w:pPr>
        <w:pStyle w:val="NoSpacing"/>
        <w:rPr>
          <w:rFonts w:ascii="Arial" w:hAnsi="Arial" w:cs="Arial"/>
          <w:sz w:val="20"/>
          <w:lang w:eastAsia="en-PH" w:bidi="he-IL"/>
        </w:rPr>
      </w:pPr>
      <w:r w:rsidRPr="00E618EC">
        <w:rPr>
          <w:rFonts w:ascii="Arial" w:hAnsi="Arial" w:cs="Arial"/>
          <w:sz w:val="20"/>
          <w:lang w:eastAsia="en-PH" w:bidi="he-IL"/>
        </w:rPr>
        <w:t xml:space="preserve"> </w:t>
      </w:r>
    </w:p>
    <w:p w:rsidR="00947922" w:rsidRPr="00E618EC" w:rsidRDefault="00947922" w:rsidP="001B1D72">
      <w:pPr>
        <w:pStyle w:val="NoSpacing"/>
        <w:rPr>
          <w:rFonts w:ascii="Arial" w:hAnsi="Arial" w:cs="Arial"/>
          <w:b/>
          <w:sz w:val="20"/>
        </w:rPr>
      </w:pPr>
      <w:r w:rsidRPr="00E618EC">
        <w:rPr>
          <w:rFonts w:ascii="Arial" w:hAnsi="Arial" w:cs="Arial"/>
          <w:b/>
          <w:sz w:val="20"/>
        </w:rPr>
        <w:t>Constitutions of the V</w:t>
      </w:r>
      <w:r w:rsidR="001B1D72" w:rsidRPr="00E618EC">
        <w:rPr>
          <w:rFonts w:ascii="Arial" w:hAnsi="Arial" w:cs="Arial"/>
          <w:b/>
          <w:sz w:val="20"/>
        </w:rPr>
        <w:t>erbum Dei Missionary Fraternity</w:t>
      </w:r>
      <w:r w:rsidRPr="00E618EC">
        <w:rPr>
          <w:rFonts w:ascii="Arial" w:hAnsi="Arial" w:cs="Arial"/>
          <w:b/>
          <w:sz w:val="20"/>
        </w:rPr>
        <w:t xml:space="preserve"> no. 55 </w:t>
      </w:r>
    </w:p>
    <w:p w:rsidR="00947922" w:rsidRPr="00E618EC" w:rsidRDefault="00947922" w:rsidP="001B1D72">
      <w:pPr>
        <w:pStyle w:val="NoSpacing"/>
        <w:rPr>
          <w:rFonts w:ascii="Arial" w:hAnsi="Arial" w:cs="Arial"/>
          <w:sz w:val="20"/>
        </w:rPr>
      </w:pPr>
      <w:r w:rsidRPr="00E618EC">
        <w:rPr>
          <w:rFonts w:ascii="Arial" w:hAnsi="Arial" w:cs="Arial"/>
          <w:sz w:val="20"/>
        </w:rPr>
        <w:t xml:space="preserve">Aiming that the Word may have an impact on the unjust structures of the world in order to transform them according to the Kingdom of God” </w:t>
      </w:r>
    </w:p>
    <w:p w:rsidR="00947922" w:rsidRPr="00E618EC" w:rsidRDefault="00947922" w:rsidP="00947922">
      <w:pPr>
        <w:pStyle w:val="NoSpacing"/>
        <w:jc w:val="both"/>
        <w:rPr>
          <w:sz w:val="20"/>
        </w:rPr>
      </w:pPr>
    </w:p>
    <w:p w:rsidR="008E14D5" w:rsidRPr="00E618EC" w:rsidRDefault="001B1D72">
      <w:pPr>
        <w:pStyle w:val="NoSpacing"/>
        <w:jc w:val="both"/>
        <w:rPr>
          <w:rFonts w:eastAsia="Times New Roman" w:cs="Arial"/>
          <w:sz w:val="10"/>
          <w:szCs w:val="24"/>
          <w:lang w:eastAsia="en-PH" w:bidi="he-IL"/>
        </w:rPr>
      </w:pPr>
      <w:r w:rsidRPr="00E618EC">
        <w:rPr>
          <w:rFonts w:eastAsia="Times New Roman" w:cs="Arial"/>
          <w:i/>
          <w:sz w:val="20"/>
          <w:szCs w:val="20"/>
          <w:lang w:eastAsia="en-PH" w:bidi="he-IL"/>
        </w:rPr>
        <w:tab/>
        <w:t>Believe</w:t>
      </w:r>
      <w:r w:rsidR="001E2FE6" w:rsidRPr="00E618EC">
        <w:rPr>
          <w:rFonts w:eastAsia="Times New Roman" w:cs="Arial"/>
          <w:i/>
          <w:sz w:val="20"/>
          <w:szCs w:val="20"/>
          <w:lang w:eastAsia="en-PH" w:bidi="he-IL"/>
        </w:rPr>
        <w:t xml:space="preserve"> that we have the best offering to the world, and the</w:t>
      </w:r>
      <w:r w:rsidRPr="00E618EC">
        <w:rPr>
          <w:rFonts w:eastAsia="Times New Roman" w:cs="Arial"/>
          <w:i/>
          <w:sz w:val="20"/>
          <w:szCs w:val="20"/>
          <w:lang w:eastAsia="en-PH" w:bidi="he-IL"/>
        </w:rPr>
        <w:t xml:space="preserve"> world is in dire need of it.</w:t>
      </w:r>
      <w:r w:rsidR="001E2FE6" w:rsidRPr="00E618EC">
        <w:rPr>
          <w:rFonts w:eastAsia="Times New Roman" w:cs="Arial"/>
          <w:i/>
          <w:sz w:val="20"/>
          <w:szCs w:val="20"/>
          <w:lang w:eastAsia="en-PH" w:bidi="he-IL"/>
        </w:rPr>
        <w:t xml:space="preserve"> </w:t>
      </w:r>
      <w:r w:rsidRPr="00E618EC">
        <w:rPr>
          <w:rFonts w:eastAsia="Times New Roman" w:cs="Arial"/>
          <w:i/>
          <w:sz w:val="20"/>
          <w:szCs w:val="20"/>
          <w:lang w:eastAsia="en-PH" w:bidi="he-IL"/>
        </w:rPr>
        <w:t>M</w:t>
      </w:r>
      <w:r w:rsidR="001E2FE6" w:rsidRPr="00E618EC">
        <w:rPr>
          <w:rFonts w:eastAsia="Times New Roman" w:cs="Arial"/>
          <w:i/>
          <w:sz w:val="20"/>
          <w:szCs w:val="20"/>
          <w:lang w:eastAsia="en-PH" w:bidi="he-IL"/>
        </w:rPr>
        <w:t xml:space="preserve">ajority of the world don’t have any idea and experience of it and yet you have it abundantly. Can you not share even a bit of it? What holds you back from giving it? Your happiness will never be complete unless you </w:t>
      </w:r>
      <w:r w:rsidR="003F1CC4" w:rsidRPr="00E618EC">
        <w:rPr>
          <w:rFonts w:eastAsia="Times New Roman" w:cs="Arial"/>
          <w:i/>
          <w:sz w:val="20"/>
          <w:szCs w:val="20"/>
          <w:lang w:eastAsia="en-PH" w:bidi="he-IL"/>
        </w:rPr>
        <w:t>share it all</w:t>
      </w:r>
      <w:r w:rsidR="001E2FE6" w:rsidRPr="00E618EC">
        <w:rPr>
          <w:rFonts w:eastAsia="Times New Roman" w:cs="Arial"/>
          <w:i/>
          <w:sz w:val="20"/>
          <w:szCs w:val="20"/>
          <w:lang w:eastAsia="en-PH" w:bidi="he-IL"/>
        </w:rPr>
        <w:t>.</w:t>
      </w:r>
    </w:p>
    <w:p w:rsidR="008E14D5" w:rsidRDefault="008E14D5">
      <w:pPr>
        <w:pStyle w:val="NoSpacing"/>
        <w:jc w:val="both"/>
        <w:rPr>
          <w:rFonts w:eastAsia="Times New Roman" w:cs="Arial"/>
          <w:sz w:val="12"/>
          <w:szCs w:val="24"/>
          <w:lang w:eastAsia="en-PH" w:bidi="he-IL"/>
        </w:rPr>
      </w:pPr>
    </w:p>
    <w:p w:rsidR="008E14D5" w:rsidRDefault="008E14D5">
      <w:pPr>
        <w:pStyle w:val="NoSpacing"/>
        <w:jc w:val="both"/>
        <w:rPr>
          <w:rFonts w:eastAsia="Times New Roman" w:cs="Arial"/>
          <w:sz w:val="12"/>
          <w:szCs w:val="24"/>
          <w:lang w:eastAsia="en-PH" w:bidi="he-IL"/>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FRIDAY</w:t>
      </w:r>
    </w:p>
    <w:p w:rsidR="001E4D29" w:rsidRDefault="001516D1" w:rsidP="008E14D5">
      <w:pPr>
        <w:pStyle w:val="NoSpacing"/>
        <w:jc w:val="center"/>
        <w:rPr>
          <w:b/>
          <w:i/>
          <w:u w:val="single"/>
        </w:rPr>
      </w:pPr>
      <w:r>
        <w:rPr>
          <w:b/>
          <w:i/>
          <w:u w:val="single"/>
        </w:rPr>
        <w:t>WORK FOR A COMMON CAUSE OF EVANGEL</w:t>
      </w:r>
      <w:r w:rsidR="00767B3F">
        <w:rPr>
          <w:b/>
          <w:i/>
          <w:u w:val="single"/>
        </w:rPr>
        <w:t>IZATION</w:t>
      </w:r>
    </w:p>
    <w:p w:rsidR="00767B3F" w:rsidRPr="00947922" w:rsidRDefault="00767B3F" w:rsidP="008E14D5">
      <w:pPr>
        <w:pStyle w:val="NoSpacing"/>
        <w:jc w:val="center"/>
        <w:rPr>
          <w:b/>
          <w:i/>
          <w:u w:val="single"/>
        </w:rPr>
      </w:pPr>
      <w:r>
        <w:rPr>
          <w:b/>
          <w:i/>
          <w:u w:val="single"/>
        </w:rPr>
        <w:t>(Structures of Communion)</w:t>
      </w:r>
    </w:p>
    <w:p w:rsidR="001E4D29" w:rsidRPr="00F749A4" w:rsidRDefault="001E4D29">
      <w:pPr>
        <w:spacing w:after="0" w:line="240" w:lineRule="auto"/>
        <w:rPr>
          <w:rFonts w:ascii="Helvetica"/>
          <w:b/>
          <w:sz w:val="20"/>
          <w:vertAlign w:val="superscript"/>
          <w:lang w:val="en-US"/>
        </w:rPr>
      </w:pPr>
    </w:p>
    <w:p w:rsidR="00947922" w:rsidRPr="00E618EC" w:rsidRDefault="00B822E4" w:rsidP="001B1D72">
      <w:pPr>
        <w:pStyle w:val="NoSpacing"/>
        <w:rPr>
          <w:rFonts w:ascii="Arial" w:hAnsi="Arial" w:cs="Arial"/>
          <w:b/>
          <w:sz w:val="20"/>
        </w:rPr>
      </w:pPr>
      <w:proofErr w:type="spellStart"/>
      <w:r w:rsidRPr="00E618EC">
        <w:rPr>
          <w:rFonts w:ascii="Arial" w:hAnsi="Arial" w:cs="Arial"/>
          <w:b/>
          <w:sz w:val="20"/>
        </w:rPr>
        <w:t>Christifideles</w:t>
      </w:r>
      <w:proofErr w:type="spellEnd"/>
      <w:r w:rsidRPr="00E618EC">
        <w:rPr>
          <w:rFonts w:ascii="Arial" w:hAnsi="Arial" w:cs="Arial"/>
          <w:b/>
          <w:sz w:val="20"/>
        </w:rPr>
        <w:t xml:space="preserve"> </w:t>
      </w:r>
      <w:proofErr w:type="spellStart"/>
      <w:r w:rsidRPr="00E618EC">
        <w:rPr>
          <w:rFonts w:ascii="Arial" w:hAnsi="Arial" w:cs="Arial"/>
          <w:b/>
          <w:sz w:val="20"/>
        </w:rPr>
        <w:t>laici</w:t>
      </w:r>
      <w:proofErr w:type="spellEnd"/>
      <w:r w:rsidR="001516D1" w:rsidRPr="00E618EC">
        <w:rPr>
          <w:rFonts w:ascii="Arial" w:hAnsi="Arial" w:cs="Arial"/>
          <w:b/>
          <w:sz w:val="20"/>
        </w:rPr>
        <w:t xml:space="preserve"> no. 55</w:t>
      </w:r>
    </w:p>
    <w:p w:rsidR="00947922" w:rsidRPr="00E618EC" w:rsidRDefault="00947922" w:rsidP="001B1D72">
      <w:pPr>
        <w:pStyle w:val="NoSpacing"/>
        <w:rPr>
          <w:rFonts w:ascii="Arial" w:hAnsi="Arial" w:cs="Arial"/>
          <w:i/>
          <w:sz w:val="20"/>
        </w:rPr>
      </w:pPr>
      <w:r w:rsidRPr="00E618EC">
        <w:rPr>
          <w:rFonts w:ascii="Arial" w:hAnsi="Arial" w:cs="Arial"/>
          <w:sz w:val="20"/>
        </w:rPr>
        <w:lastRenderedPageBreak/>
        <w:t xml:space="preserve"> “All the states of life, whether taken collectively or individually in relation to the others, are at the service of the Church's growth. While different in expression they are deeply united in the Church's "mystery of communion" and are dynamically coordinated in its unique mission. Thus in the diversity of the states of life and the variety of vocations, this same, unique mystery of the Church reveals and experiences anew the infinite richness of the mystery of Jesus Christ”</w:t>
      </w:r>
      <w:r w:rsidR="008E14D5" w:rsidRPr="00E618EC">
        <w:rPr>
          <w:rFonts w:ascii="Arial" w:hAnsi="Arial" w:cs="Arial"/>
          <w:i/>
          <w:sz w:val="20"/>
        </w:rPr>
        <w:tab/>
      </w:r>
    </w:p>
    <w:p w:rsidR="00947922" w:rsidRPr="00E618EC" w:rsidRDefault="00947922" w:rsidP="00947922">
      <w:pPr>
        <w:pStyle w:val="NoSpacing"/>
        <w:jc w:val="both"/>
        <w:rPr>
          <w:i/>
          <w:sz w:val="20"/>
        </w:rPr>
      </w:pPr>
    </w:p>
    <w:p w:rsidR="001E4D29" w:rsidRPr="00E618EC" w:rsidRDefault="001B1D72" w:rsidP="00947922">
      <w:pPr>
        <w:pStyle w:val="NoSpacing"/>
        <w:jc w:val="both"/>
        <w:rPr>
          <w:i/>
          <w:sz w:val="20"/>
        </w:rPr>
      </w:pPr>
      <w:r w:rsidRPr="00E618EC">
        <w:rPr>
          <w:i/>
          <w:sz w:val="20"/>
        </w:rPr>
        <w:tab/>
      </w:r>
      <w:r w:rsidR="001E2FE6" w:rsidRPr="00E618EC">
        <w:rPr>
          <w:i/>
          <w:sz w:val="20"/>
        </w:rPr>
        <w:t xml:space="preserve">Upon understanding from </w:t>
      </w:r>
      <w:r w:rsidR="00F062D4" w:rsidRPr="00E618EC">
        <w:rPr>
          <w:i/>
          <w:sz w:val="20"/>
        </w:rPr>
        <w:t>Jesus something</w:t>
      </w:r>
      <w:r w:rsidR="001E2FE6" w:rsidRPr="00E618EC">
        <w:rPr>
          <w:i/>
          <w:sz w:val="20"/>
        </w:rPr>
        <w:t xml:space="preserve"> to act</w:t>
      </w:r>
      <w:r w:rsidR="00473636" w:rsidRPr="00E618EC">
        <w:rPr>
          <w:i/>
          <w:sz w:val="20"/>
        </w:rPr>
        <w:t xml:space="preserve"> upon</w:t>
      </w:r>
      <w:r w:rsidR="00DC3236" w:rsidRPr="00E618EC">
        <w:rPr>
          <w:i/>
          <w:sz w:val="20"/>
        </w:rPr>
        <w:t xml:space="preserve">, </w:t>
      </w:r>
      <w:r w:rsidR="00767B3F" w:rsidRPr="00E618EC">
        <w:rPr>
          <w:i/>
          <w:sz w:val="20"/>
        </w:rPr>
        <w:t>always consider and ask help from other disciples</w:t>
      </w:r>
      <w:r w:rsidRPr="00E618EC">
        <w:rPr>
          <w:i/>
          <w:sz w:val="20"/>
        </w:rPr>
        <w:t>.</w:t>
      </w:r>
      <w:r w:rsidR="00767B3F" w:rsidRPr="00E618EC">
        <w:rPr>
          <w:i/>
          <w:sz w:val="20"/>
        </w:rPr>
        <w:t xml:space="preserve"> </w:t>
      </w:r>
      <w:r w:rsidRPr="00E618EC">
        <w:rPr>
          <w:i/>
          <w:sz w:val="20"/>
        </w:rPr>
        <w:t>A</w:t>
      </w:r>
      <w:r w:rsidR="00767B3F" w:rsidRPr="00E618EC">
        <w:rPr>
          <w:i/>
          <w:sz w:val="20"/>
        </w:rPr>
        <w:t xml:space="preserve">s </w:t>
      </w:r>
      <w:r w:rsidRPr="00E618EC">
        <w:rPr>
          <w:i/>
          <w:sz w:val="20"/>
        </w:rPr>
        <w:t>Jesus sent</w:t>
      </w:r>
      <w:r w:rsidR="00767B3F" w:rsidRPr="00E618EC">
        <w:rPr>
          <w:i/>
          <w:sz w:val="20"/>
        </w:rPr>
        <w:t xml:space="preserve"> the 72 disciples in pair</w:t>
      </w:r>
      <w:r w:rsidRPr="00E618EC">
        <w:rPr>
          <w:i/>
          <w:sz w:val="20"/>
        </w:rPr>
        <w:t>s</w:t>
      </w:r>
      <w:r w:rsidR="001E2FE6" w:rsidRPr="00E618EC">
        <w:rPr>
          <w:i/>
          <w:sz w:val="20"/>
        </w:rPr>
        <w:t xml:space="preserve">, it will always be efficient in the </w:t>
      </w:r>
      <w:r w:rsidR="00DC3236" w:rsidRPr="00E618EC">
        <w:rPr>
          <w:i/>
          <w:sz w:val="20"/>
        </w:rPr>
        <w:t xml:space="preserve">presence of the faithful </w:t>
      </w:r>
      <w:r w:rsidRPr="00E618EC">
        <w:rPr>
          <w:i/>
          <w:sz w:val="20"/>
        </w:rPr>
        <w:t xml:space="preserve">who is </w:t>
      </w:r>
      <w:r w:rsidR="00DC3236" w:rsidRPr="00E618EC">
        <w:rPr>
          <w:i/>
          <w:sz w:val="20"/>
        </w:rPr>
        <w:t xml:space="preserve">collaborating </w:t>
      </w:r>
      <w:r w:rsidRPr="00E618EC">
        <w:rPr>
          <w:i/>
          <w:sz w:val="20"/>
        </w:rPr>
        <w:t xml:space="preserve">with us </w:t>
      </w:r>
      <w:r w:rsidR="00DC3236" w:rsidRPr="00E618EC">
        <w:rPr>
          <w:i/>
          <w:sz w:val="20"/>
        </w:rPr>
        <w:t>in the same mission</w:t>
      </w:r>
      <w:r w:rsidR="00F062D4" w:rsidRPr="00E618EC">
        <w:rPr>
          <w:i/>
          <w:sz w:val="20"/>
        </w:rPr>
        <w:t xml:space="preserve"> and with </w:t>
      </w:r>
      <w:r w:rsidRPr="00E618EC">
        <w:rPr>
          <w:i/>
          <w:sz w:val="20"/>
        </w:rPr>
        <w:t xml:space="preserve">this </w:t>
      </w:r>
      <w:r w:rsidR="00F062D4" w:rsidRPr="00E618EC">
        <w:rPr>
          <w:i/>
          <w:sz w:val="20"/>
        </w:rPr>
        <w:t>same</w:t>
      </w:r>
      <w:r w:rsidR="00DC3236" w:rsidRPr="00E618EC">
        <w:rPr>
          <w:i/>
          <w:sz w:val="20"/>
        </w:rPr>
        <w:t xml:space="preserve"> </w:t>
      </w:r>
      <w:r w:rsidR="00C51174" w:rsidRPr="00E618EC">
        <w:rPr>
          <w:i/>
          <w:sz w:val="20"/>
        </w:rPr>
        <w:t>cause for evangelization.</w:t>
      </w:r>
      <w:r w:rsidR="00DC3236" w:rsidRPr="00E618EC">
        <w:rPr>
          <w:i/>
          <w:sz w:val="20"/>
        </w:rPr>
        <w:t xml:space="preserve"> </w:t>
      </w:r>
      <w:r w:rsidR="00F77620" w:rsidRPr="00E618EC">
        <w:rPr>
          <w:i/>
          <w:sz w:val="20"/>
        </w:rPr>
        <w:t xml:space="preserve"> </w:t>
      </w:r>
    </w:p>
    <w:p w:rsidR="001E4D29" w:rsidRDefault="00F77620">
      <w:pPr>
        <w:pStyle w:val="NoSpacing"/>
        <w:jc w:val="both"/>
        <w:rPr>
          <w:i/>
          <w:sz w:val="20"/>
          <w:szCs w:val="20"/>
        </w:rPr>
      </w:pPr>
      <w:r>
        <w:rPr>
          <w:rStyle w:val="text"/>
          <w:rFonts w:ascii="Arial" w:hAnsi="Arial" w:cs="Arial"/>
          <w:b/>
          <w:i/>
          <w:color w:val="000000"/>
          <w:sz w:val="20"/>
          <w:szCs w:val="20"/>
          <w:shd w:val="clear" w:color="auto" w:fill="FFFFFF"/>
        </w:rPr>
        <w:tab/>
      </w: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SATURDAY</w:t>
      </w:r>
    </w:p>
    <w:p w:rsidR="001E4D29" w:rsidRDefault="001516D1" w:rsidP="008E14D5">
      <w:pPr>
        <w:pStyle w:val="NoSpacing"/>
        <w:jc w:val="center"/>
        <w:rPr>
          <w:rStyle w:val="Strong"/>
          <w:i/>
          <w:u w:val="single"/>
        </w:rPr>
      </w:pPr>
      <w:r w:rsidRPr="001516D1">
        <w:rPr>
          <w:rStyle w:val="Strong"/>
          <w:i/>
          <w:u w:val="single"/>
        </w:rPr>
        <w:t xml:space="preserve">PROVIDE </w:t>
      </w:r>
      <w:r>
        <w:rPr>
          <w:rStyle w:val="Strong"/>
          <w:i/>
          <w:u w:val="single"/>
        </w:rPr>
        <w:t xml:space="preserve">SEVERAL </w:t>
      </w:r>
      <w:r w:rsidR="00C51174">
        <w:rPr>
          <w:rStyle w:val="Strong"/>
          <w:i/>
          <w:u w:val="single"/>
        </w:rPr>
        <w:t>IN</w:t>
      </w:r>
      <w:r w:rsidR="00E618EC">
        <w:rPr>
          <w:rStyle w:val="Strong"/>
          <w:i/>
          <w:u w:val="single"/>
        </w:rPr>
        <w:t>S</w:t>
      </w:r>
      <w:r w:rsidR="00C51174">
        <w:rPr>
          <w:rStyle w:val="Strong"/>
          <w:i/>
          <w:u w:val="single"/>
        </w:rPr>
        <w:t xml:space="preserve">TANCES </w:t>
      </w:r>
      <w:r w:rsidR="003F1CC4">
        <w:rPr>
          <w:rStyle w:val="Strong"/>
          <w:i/>
          <w:u w:val="single"/>
        </w:rPr>
        <w:t>FOR EVERYBODY TO</w:t>
      </w:r>
      <w:r>
        <w:rPr>
          <w:rStyle w:val="Strong"/>
          <w:i/>
          <w:u w:val="single"/>
        </w:rPr>
        <w:t xml:space="preserve"> ANSWER GOD’S CALL</w:t>
      </w:r>
    </w:p>
    <w:p w:rsidR="00767B3F" w:rsidRPr="001516D1" w:rsidRDefault="00767B3F" w:rsidP="008E14D5">
      <w:pPr>
        <w:pStyle w:val="NoSpacing"/>
        <w:jc w:val="center"/>
        <w:rPr>
          <w:i/>
          <w:u w:val="single"/>
        </w:rPr>
      </w:pPr>
      <w:r>
        <w:rPr>
          <w:rStyle w:val="Strong"/>
          <w:i/>
          <w:u w:val="single"/>
        </w:rPr>
        <w:t>(Vocation)</w:t>
      </w:r>
    </w:p>
    <w:p w:rsidR="001E4D29" w:rsidRDefault="001E4D29">
      <w:pPr>
        <w:pStyle w:val="NoSpacing"/>
        <w:jc w:val="both"/>
        <w:rPr>
          <w:rStyle w:val="Strong"/>
          <w:rFonts w:ascii="Helvetica"/>
          <w:sz w:val="20"/>
          <w:highlight w:val="white"/>
          <w:vertAlign w:val="superscript"/>
        </w:rPr>
      </w:pPr>
    </w:p>
    <w:p w:rsidR="001516D1" w:rsidRPr="00E618EC" w:rsidRDefault="001516D1" w:rsidP="00E618EC">
      <w:pPr>
        <w:pStyle w:val="NoSpacing"/>
        <w:rPr>
          <w:rFonts w:ascii="Arial" w:hAnsi="Arial" w:cs="Arial"/>
          <w:sz w:val="20"/>
        </w:rPr>
      </w:pPr>
      <w:r w:rsidRPr="00E618EC">
        <w:rPr>
          <w:rFonts w:ascii="Arial" w:hAnsi="Arial" w:cs="Arial"/>
          <w:b/>
          <w:sz w:val="20"/>
        </w:rPr>
        <w:t>John 4:35.</w:t>
      </w:r>
      <w:r w:rsidRPr="00E618EC">
        <w:rPr>
          <w:rFonts w:ascii="Arial" w:hAnsi="Arial" w:cs="Arial"/>
          <w:sz w:val="20"/>
        </w:rPr>
        <w:t xml:space="preserve"> "Look! The field is ready for the harvest" </w:t>
      </w:r>
    </w:p>
    <w:p w:rsidR="001516D1" w:rsidRPr="00E618EC" w:rsidRDefault="001516D1" w:rsidP="00E618EC">
      <w:pPr>
        <w:pStyle w:val="NoSpacing"/>
        <w:rPr>
          <w:rFonts w:ascii="Arial" w:hAnsi="Arial" w:cs="Arial"/>
          <w:sz w:val="20"/>
        </w:rPr>
      </w:pPr>
    </w:p>
    <w:p w:rsidR="001516D1" w:rsidRPr="00E618EC" w:rsidRDefault="001516D1" w:rsidP="00E618EC">
      <w:pPr>
        <w:pStyle w:val="NoSpacing"/>
        <w:rPr>
          <w:rFonts w:ascii="Arial" w:hAnsi="Arial" w:cs="Arial"/>
          <w:b/>
          <w:sz w:val="20"/>
        </w:rPr>
      </w:pPr>
      <w:r w:rsidRPr="00E618EC">
        <w:rPr>
          <w:rFonts w:ascii="Arial" w:hAnsi="Arial" w:cs="Arial"/>
          <w:b/>
          <w:sz w:val="20"/>
        </w:rPr>
        <w:t xml:space="preserve">Lumen </w:t>
      </w:r>
      <w:proofErr w:type="spellStart"/>
      <w:r w:rsidRPr="00E618EC">
        <w:rPr>
          <w:rFonts w:ascii="Arial" w:hAnsi="Arial" w:cs="Arial"/>
          <w:b/>
          <w:sz w:val="20"/>
        </w:rPr>
        <w:t>Gentium</w:t>
      </w:r>
      <w:proofErr w:type="spellEnd"/>
      <w:r w:rsidR="003F1CC4" w:rsidRPr="00E618EC">
        <w:rPr>
          <w:rFonts w:ascii="Arial" w:hAnsi="Arial" w:cs="Arial"/>
          <w:b/>
          <w:sz w:val="20"/>
        </w:rPr>
        <w:t>, Chapter 5</w:t>
      </w:r>
    </w:p>
    <w:p w:rsidR="008E14D5" w:rsidRPr="00E618EC" w:rsidRDefault="001516D1" w:rsidP="00E618EC">
      <w:pPr>
        <w:pStyle w:val="NoSpacing"/>
        <w:rPr>
          <w:sz w:val="20"/>
        </w:rPr>
      </w:pPr>
      <w:r w:rsidRPr="00E618EC">
        <w:rPr>
          <w:rFonts w:ascii="Arial" w:hAnsi="Arial" w:cs="Arial"/>
          <w:sz w:val="20"/>
        </w:rPr>
        <w:t>Each baptized and each disciple is called to perfection in love in their state of life according to the universal call to holiness, so strongly emphasized by the Churc</w:t>
      </w:r>
      <w:r w:rsidR="00B822E4" w:rsidRPr="00E618EC">
        <w:rPr>
          <w:rFonts w:ascii="Arial" w:hAnsi="Arial" w:cs="Arial"/>
          <w:sz w:val="20"/>
        </w:rPr>
        <w:t>h in the Second Vatican Council.</w:t>
      </w:r>
    </w:p>
    <w:p w:rsidR="001411D5" w:rsidRPr="00E618EC" w:rsidRDefault="001411D5" w:rsidP="001516D1">
      <w:pPr>
        <w:pStyle w:val="NoSpacing"/>
        <w:jc w:val="both"/>
        <w:rPr>
          <w:sz w:val="20"/>
        </w:rPr>
      </w:pPr>
    </w:p>
    <w:p w:rsidR="003730FE" w:rsidRPr="00E618EC" w:rsidRDefault="00E618EC" w:rsidP="008E14D5">
      <w:pPr>
        <w:pStyle w:val="NoSpacing"/>
        <w:jc w:val="both"/>
        <w:rPr>
          <w:i/>
          <w:sz w:val="20"/>
          <w:shd w:val="clear" w:color="auto" w:fill="FAFAFA"/>
        </w:rPr>
      </w:pPr>
      <w:r w:rsidRPr="00E618EC">
        <w:rPr>
          <w:i/>
          <w:sz w:val="20"/>
          <w:shd w:val="clear" w:color="auto" w:fill="FAFAFA"/>
        </w:rPr>
        <w:tab/>
      </w:r>
      <w:r w:rsidR="00160B7C" w:rsidRPr="00E618EC">
        <w:rPr>
          <w:i/>
          <w:sz w:val="20"/>
          <w:shd w:val="clear" w:color="auto" w:fill="FAFAFA"/>
        </w:rPr>
        <w:t>Even in this challenging time</w:t>
      </w:r>
      <w:r w:rsidRPr="00E618EC">
        <w:rPr>
          <w:i/>
          <w:sz w:val="20"/>
          <w:shd w:val="clear" w:color="auto" w:fill="FAFAFA"/>
        </w:rPr>
        <w:t>s</w:t>
      </w:r>
      <w:r w:rsidR="00160B7C" w:rsidRPr="00E618EC">
        <w:rPr>
          <w:i/>
          <w:sz w:val="20"/>
          <w:shd w:val="clear" w:color="auto" w:fill="FAFAFA"/>
        </w:rPr>
        <w:t xml:space="preserve"> of our faith</w:t>
      </w:r>
      <w:r w:rsidR="001411D5" w:rsidRPr="00E618EC">
        <w:rPr>
          <w:i/>
          <w:sz w:val="20"/>
          <w:shd w:val="clear" w:color="auto" w:fill="FAFAFA"/>
        </w:rPr>
        <w:t>, still there are many people out there who desire to fully live their lives in accordance to God’s will but have not recognize</w:t>
      </w:r>
      <w:r w:rsidRPr="00E618EC">
        <w:rPr>
          <w:i/>
          <w:sz w:val="20"/>
          <w:shd w:val="clear" w:color="auto" w:fill="FAFAFA"/>
        </w:rPr>
        <w:t>d</w:t>
      </w:r>
      <w:r w:rsidR="001411D5" w:rsidRPr="00E618EC">
        <w:rPr>
          <w:i/>
          <w:sz w:val="20"/>
          <w:shd w:val="clear" w:color="auto" w:fill="FAFAFA"/>
        </w:rPr>
        <w:t xml:space="preserve"> it because they have not </w:t>
      </w:r>
      <w:r w:rsidR="001411D5" w:rsidRPr="00E618EC">
        <w:rPr>
          <w:i/>
          <w:sz w:val="20"/>
          <w:shd w:val="clear" w:color="auto" w:fill="FAFAFA"/>
        </w:rPr>
        <w:lastRenderedPageBreak/>
        <w:t xml:space="preserve">received and heard this call from the one who had created them. Let us not deprive all these people from knowing </w:t>
      </w:r>
      <w:r w:rsidR="007A654B" w:rsidRPr="00E618EC">
        <w:rPr>
          <w:i/>
          <w:sz w:val="20"/>
          <w:shd w:val="clear" w:color="auto" w:fill="FAFAFA"/>
        </w:rPr>
        <w:t xml:space="preserve">their </w:t>
      </w:r>
      <w:r w:rsidRPr="00E618EC">
        <w:rPr>
          <w:i/>
          <w:sz w:val="20"/>
          <w:shd w:val="clear" w:color="auto" w:fill="FAFAFA"/>
        </w:rPr>
        <w:t>purpose in life</w:t>
      </w:r>
      <w:r w:rsidR="007A654B" w:rsidRPr="00E618EC">
        <w:rPr>
          <w:i/>
          <w:sz w:val="20"/>
          <w:shd w:val="clear" w:color="auto" w:fill="FAFAFA"/>
        </w:rPr>
        <w:t xml:space="preserve"> and </w:t>
      </w:r>
      <w:r w:rsidRPr="00E618EC">
        <w:rPr>
          <w:i/>
          <w:sz w:val="20"/>
          <w:shd w:val="clear" w:color="auto" w:fill="FAFAFA"/>
        </w:rPr>
        <w:t xml:space="preserve">the </w:t>
      </w:r>
      <w:r w:rsidR="007A654B" w:rsidRPr="00E618EC">
        <w:rPr>
          <w:i/>
          <w:sz w:val="20"/>
          <w:shd w:val="clear" w:color="auto" w:fill="FAFAFA"/>
        </w:rPr>
        <w:t>real happiness</w:t>
      </w:r>
      <w:r w:rsidRPr="00E618EC">
        <w:rPr>
          <w:i/>
          <w:sz w:val="20"/>
          <w:shd w:val="clear" w:color="auto" w:fill="FAFAFA"/>
        </w:rPr>
        <w:t>. A</w:t>
      </w:r>
      <w:r w:rsidR="00160B7C" w:rsidRPr="00E618EC">
        <w:rPr>
          <w:i/>
          <w:sz w:val="20"/>
          <w:shd w:val="clear" w:color="auto" w:fill="FAFAFA"/>
        </w:rPr>
        <w:t>s one f</w:t>
      </w:r>
      <w:r w:rsidR="007A654B" w:rsidRPr="00E618EC">
        <w:rPr>
          <w:i/>
          <w:sz w:val="20"/>
          <w:shd w:val="clear" w:color="auto" w:fill="FAFAFA"/>
        </w:rPr>
        <w:t>amily with one calling</w:t>
      </w:r>
      <w:r w:rsidR="00160B7C" w:rsidRPr="00E618EC">
        <w:rPr>
          <w:i/>
          <w:sz w:val="20"/>
          <w:shd w:val="clear" w:color="auto" w:fill="FAFAFA"/>
        </w:rPr>
        <w:t xml:space="preserve"> </w:t>
      </w:r>
      <w:r w:rsidR="007A654B" w:rsidRPr="00E618EC">
        <w:rPr>
          <w:i/>
          <w:sz w:val="20"/>
          <w:shd w:val="clear" w:color="auto" w:fill="FAFAFA"/>
        </w:rPr>
        <w:t>t</w:t>
      </w:r>
      <w:r w:rsidR="00160B7C" w:rsidRPr="00E618EC">
        <w:rPr>
          <w:i/>
          <w:sz w:val="20"/>
          <w:shd w:val="clear" w:color="auto" w:fill="FAFAFA"/>
        </w:rPr>
        <w:t>o forming apostles of Christ</w:t>
      </w:r>
      <w:r w:rsidR="007A654B" w:rsidRPr="00E618EC">
        <w:rPr>
          <w:i/>
          <w:sz w:val="20"/>
          <w:shd w:val="clear" w:color="auto" w:fill="FAFAFA"/>
        </w:rPr>
        <w:t>, it is but our responsibility to be a bridge for these vocations.</w:t>
      </w:r>
      <w:r w:rsidR="001411D5" w:rsidRPr="00E618EC">
        <w:rPr>
          <w:i/>
          <w:sz w:val="20"/>
          <w:shd w:val="clear" w:color="auto" w:fill="FAFAFA"/>
        </w:rPr>
        <w:t xml:space="preserve"> </w:t>
      </w:r>
    </w:p>
    <w:p w:rsidR="003730FE" w:rsidRPr="008E14D5" w:rsidRDefault="003730FE" w:rsidP="008E14D5">
      <w:pPr>
        <w:pStyle w:val="NoSpacing"/>
        <w:jc w:val="both"/>
        <w:rPr>
          <w:i/>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1E4D29" w:rsidRDefault="003F1CC4">
      <w:pPr>
        <w:pStyle w:val="NoSpacing"/>
        <w:jc w:val="center"/>
        <w:rPr>
          <w:rFonts w:cs="Calibri"/>
          <w:b/>
          <w:sz w:val="24"/>
          <w:szCs w:val="24"/>
          <w:u w:val="single"/>
        </w:rPr>
      </w:pPr>
      <w:r>
        <w:rPr>
          <w:rFonts w:cs="Calibri"/>
          <w:b/>
          <w:sz w:val="24"/>
          <w:szCs w:val="24"/>
          <w:u w:val="single"/>
        </w:rPr>
        <w:t>8</w:t>
      </w:r>
      <w:r w:rsidR="00F77620" w:rsidRPr="004E646E">
        <w:rPr>
          <w:rFonts w:cs="Calibri"/>
          <w:b/>
          <w:sz w:val="24"/>
          <w:szCs w:val="24"/>
          <w:u w:val="single"/>
          <w:vertAlign w:val="superscript"/>
        </w:rPr>
        <w:t>th</w:t>
      </w:r>
      <w:r w:rsidR="00F77620" w:rsidRPr="004E646E">
        <w:rPr>
          <w:rFonts w:cs="Calibri"/>
          <w:b/>
          <w:sz w:val="24"/>
          <w:szCs w:val="24"/>
          <w:u w:val="single"/>
        </w:rPr>
        <w:t xml:space="preserve"> Sunday in Ordinary Time</w:t>
      </w:r>
    </w:p>
    <w:p w:rsidR="003F1CC4" w:rsidRPr="004E646E" w:rsidRDefault="003F1CC4">
      <w:pPr>
        <w:pStyle w:val="NoSpacing"/>
        <w:jc w:val="center"/>
        <w:rPr>
          <w:rFonts w:cs="Calibri"/>
          <w:b/>
          <w:sz w:val="24"/>
          <w:szCs w:val="24"/>
          <w:u w:val="single"/>
        </w:rPr>
      </w:pPr>
    </w:p>
    <w:p w:rsidR="001E4D29" w:rsidRPr="004E646E" w:rsidRDefault="00D21F21">
      <w:pPr>
        <w:pStyle w:val="NoSpacing"/>
        <w:rPr>
          <w:rFonts w:ascii="Times New Roman" w:hAnsi="Times New Roman"/>
          <w:sz w:val="24"/>
          <w:szCs w:val="24"/>
        </w:rPr>
      </w:pPr>
      <w:r w:rsidRPr="004E646E">
        <w:rPr>
          <w:b/>
        </w:rPr>
        <w:t xml:space="preserve">1st Reading: </w:t>
      </w:r>
      <w:r w:rsidR="003F1CC4">
        <w:t>Is</w:t>
      </w:r>
      <w:r w:rsidR="00E618EC">
        <w:t>aiah</w:t>
      </w:r>
      <w:r w:rsidR="003F1CC4">
        <w:t xml:space="preserve"> 49:14-15</w:t>
      </w:r>
    </w:p>
    <w:p w:rsidR="001E4D29" w:rsidRPr="004E646E" w:rsidRDefault="00F77620">
      <w:pPr>
        <w:pStyle w:val="NoSpacing"/>
        <w:rPr>
          <w:rFonts w:ascii="Times New Roman" w:hAnsi="Times New Roman"/>
          <w:sz w:val="24"/>
          <w:szCs w:val="24"/>
        </w:rPr>
      </w:pPr>
      <w:r w:rsidRPr="004E646E">
        <w:rPr>
          <w:b/>
        </w:rPr>
        <w:t>Responsorial Psalm:</w:t>
      </w:r>
      <w:r w:rsidRPr="004E646E">
        <w:t xml:space="preserve"> Psalm </w:t>
      </w:r>
      <w:r w:rsidR="003F1CC4">
        <w:t>62:2-3,6-9</w:t>
      </w:r>
    </w:p>
    <w:p w:rsidR="001E4D29" w:rsidRPr="004E646E" w:rsidRDefault="00F77620">
      <w:pPr>
        <w:pStyle w:val="NoSpacing"/>
        <w:rPr>
          <w:rFonts w:ascii="Times New Roman" w:hAnsi="Times New Roman"/>
          <w:sz w:val="24"/>
          <w:szCs w:val="24"/>
        </w:rPr>
      </w:pPr>
      <w:r w:rsidRPr="004E646E">
        <w:rPr>
          <w:b/>
        </w:rPr>
        <w:t>2nd Reading:</w:t>
      </w:r>
      <w:r w:rsidR="003F1CC4">
        <w:t xml:space="preserve"> 1Cor</w:t>
      </w:r>
      <w:r w:rsidR="00E618EC">
        <w:t>inthians</w:t>
      </w:r>
      <w:r w:rsidR="003F1CC4">
        <w:t xml:space="preserve"> 4:1-5</w:t>
      </w:r>
    </w:p>
    <w:p w:rsidR="001E4D29" w:rsidRPr="004E646E" w:rsidRDefault="00F77620" w:rsidP="00D21F21">
      <w:pPr>
        <w:pStyle w:val="NoSpacing"/>
      </w:pPr>
      <w:r w:rsidRPr="004E646E">
        <w:rPr>
          <w:b/>
        </w:rPr>
        <w:t>Gospel</w:t>
      </w:r>
      <w:r w:rsidRPr="004E646E">
        <w:t>:</w:t>
      </w:r>
      <w:r w:rsidR="00D21F21" w:rsidRPr="004E646E">
        <w:t xml:space="preserve"> </w:t>
      </w:r>
      <w:r w:rsidR="003F1CC4">
        <w:t>Matthew 6:24-34</w:t>
      </w:r>
    </w:p>
    <w:p w:rsidR="001E4D29" w:rsidRDefault="001E4D29">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bookmarkStart w:id="0" w:name="_GoBack"/>
      <w:bookmarkEnd w:id="0"/>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r>
        <w:rPr>
          <w:rFonts w:eastAsia="CordiaNew-Italic" w:cs="CordiaNew-Italic"/>
          <w:b/>
          <w:noProof/>
          <w:sz w:val="16"/>
          <w:szCs w:val="28"/>
        </w:rPr>
        <w:drawing>
          <wp:anchor distT="0" distB="0" distL="114300" distR="114300" simplePos="0" relativeHeight="251692032" behindDoc="0" locked="0" layoutInCell="1" allowOverlap="1">
            <wp:simplePos x="0" y="0"/>
            <wp:positionH relativeFrom="column">
              <wp:posOffset>-412</wp:posOffset>
            </wp:positionH>
            <wp:positionV relativeFrom="paragraph">
              <wp:posOffset>-1579</wp:posOffset>
            </wp:positionV>
            <wp:extent cx="2153285" cy="27863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EA0563" w:rsidRDefault="00EA0563">
      <w:pPr>
        <w:pStyle w:val="NoSpacing"/>
        <w:jc w:val="center"/>
        <w:rPr>
          <w:rFonts w:eastAsia="CordiaNew-Italic" w:cs="CordiaNew-Italic"/>
          <w:b/>
          <w:sz w:val="16"/>
          <w:szCs w:val="28"/>
        </w:rPr>
      </w:pPr>
    </w:p>
    <w:p w:rsidR="00D21F21" w:rsidRDefault="004E646E">
      <w:pPr>
        <w:pStyle w:val="NoSpacing"/>
        <w:jc w:val="center"/>
        <w:rPr>
          <w:rFonts w:eastAsia="CordiaNew-Italic" w:cs="CordiaNew-Italic"/>
          <w:b/>
          <w:sz w:val="16"/>
          <w:szCs w:val="28"/>
        </w:rPr>
      </w:pPr>
      <w:r>
        <w:rPr>
          <w:rFonts w:eastAsia="CordiaNew-Italic" w:cs="CordiaNew-Italic"/>
          <w:b/>
          <w:noProof/>
          <w:sz w:val="16"/>
          <w:szCs w:val="28"/>
        </w:rPr>
        <w:lastRenderedPageBreak/>
        <w:drawing>
          <wp:anchor distT="0" distB="0" distL="114300" distR="114300" simplePos="0" relativeHeight="251676672" behindDoc="1" locked="0" layoutInCell="1" allowOverlap="1" wp14:anchorId="69BB8288" wp14:editId="598B9BC2">
            <wp:simplePos x="0" y="0"/>
            <wp:positionH relativeFrom="column">
              <wp:posOffset>7424420</wp:posOffset>
            </wp:positionH>
            <wp:positionV relativeFrom="paragraph">
              <wp:posOffset>625475</wp:posOffset>
            </wp:positionV>
            <wp:extent cx="2001520" cy="701675"/>
            <wp:effectExtent l="0" t="0" r="0" b="3175"/>
            <wp:wrapNone/>
            <wp:docPr id="13" name="Picture 13" descr="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tle copy"/>
                    <pic:cNvPicPr>
                      <a:picLocks noChangeAspect="1" noChangeArrowheads="1"/>
                    </pic:cNvPicPr>
                  </pic:nvPicPr>
                  <pic:blipFill>
                    <a:blip r:embed="rId13" cstate="print">
                      <a:extLst>
                        <a:ext uri="{28A0092B-C50C-407E-A947-70E740481C1C}">
                          <a14:useLocalDpi xmlns:a14="http://schemas.microsoft.com/office/drawing/2010/main" val="0"/>
                        </a:ext>
                      </a:extLst>
                    </a:blip>
                    <a:srcRect l="23871" t="39482" r="20964" b="41170"/>
                    <a:stretch>
                      <a:fillRect/>
                    </a:stretch>
                  </pic:blipFill>
                  <pic:spPr bwMode="auto">
                    <a:xfrm>
                      <a:off x="0" y="0"/>
                      <a:ext cx="2001520" cy="701675"/>
                    </a:xfrm>
                    <a:prstGeom prst="rect">
                      <a:avLst/>
                    </a:prstGeom>
                    <a:noFill/>
                  </pic:spPr>
                </pic:pic>
              </a:graphicData>
            </a:graphic>
            <wp14:sizeRelH relativeFrom="page">
              <wp14:pctWidth>0</wp14:pctWidth>
            </wp14:sizeRelH>
            <wp14:sizeRelV relativeFrom="page">
              <wp14:pctHeight>0</wp14:pctHeight>
            </wp14:sizeRelV>
          </wp:anchor>
        </w:drawing>
      </w:r>
      <w:r w:rsidR="00F405F5">
        <w:rPr>
          <w:noProof/>
        </w:rPr>
        <w:drawing>
          <wp:anchor distT="0" distB="0" distL="114300" distR="114300" simplePos="0" relativeHeight="251678720" behindDoc="1" locked="0" layoutInCell="1" allowOverlap="1" wp14:anchorId="5BE34115" wp14:editId="3844BA24">
            <wp:simplePos x="0" y="0"/>
            <wp:positionH relativeFrom="column">
              <wp:posOffset>42545</wp:posOffset>
            </wp:positionH>
            <wp:positionV relativeFrom="paragraph">
              <wp:posOffset>55245</wp:posOffset>
            </wp:positionV>
            <wp:extent cx="2001520" cy="701675"/>
            <wp:effectExtent l="0" t="0" r="0" b="3175"/>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4" cstate="print"/>
                    <a:srcRect l="23871" t="39482" r="20964" b="41170"/>
                    <a:stretch>
                      <a:fillRect/>
                    </a:stretch>
                  </pic:blipFill>
                  <pic:spPr bwMode="auto">
                    <a:xfrm>
                      <a:off x="0" y="0"/>
                      <a:ext cx="2001520" cy="701675"/>
                    </a:xfrm>
                    <a:prstGeom prst="rect">
                      <a:avLst/>
                    </a:prstGeom>
                    <a:noFill/>
                  </pic:spPr>
                </pic:pic>
              </a:graphicData>
            </a:graphic>
          </wp:anchor>
        </w:drawing>
      </w:r>
    </w:p>
    <w:p w:rsidR="003730FE" w:rsidRDefault="003730FE">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1E4D29" w:rsidRDefault="00F77620">
      <w:pPr>
        <w:pStyle w:val="NoSpacing"/>
        <w:jc w:val="center"/>
        <w:rPr>
          <w:rFonts w:eastAsia="CordiaNew-Italic" w:cs="CordiaNew-Italic"/>
          <w:b/>
          <w:sz w:val="28"/>
          <w:szCs w:val="28"/>
        </w:rPr>
      </w:pPr>
      <w:r>
        <w:rPr>
          <w:rFonts w:eastAsia="CordiaNew-Italic" w:cs="CordiaNew-Italic"/>
          <w:b/>
          <w:sz w:val="28"/>
          <w:szCs w:val="28"/>
        </w:rPr>
        <w:t>GUIDELINES FOR PRAYER</w:t>
      </w:r>
    </w:p>
    <w:p w:rsidR="001E4D29" w:rsidRDefault="001E4D29">
      <w:pPr>
        <w:pStyle w:val="NoSpacing"/>
        <w:rPr>
          <w:rFonts w:ascii="Arial" w:hAnsi="Arial" w:cs="Arial"/>
          <w:b/>
          <w:i/>
          <w:sz w:val="8"/>
        </w:rPr>
      </w:pPr>
    </w:p>
    <w:p w:rsidR="001E4D29" w:rsidRDefault="00055869">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5" o:title="BD10307_"/>
          </v:shape>
        </w:pict>
      </w:r>
    </w:p>
    <w:p w:rsidR="001E4D29" w:rsidRDefault="00F77620">
      <w:pPr>
        <w:spacing w:after="0" w:line="240" w:lineRule="auto"/>
        <w:jc w:val="center"/>
        <w:rPr>
          <w:rFonts w:ascii="Arial" w:eastAsia="Times New Roman" w:hAnsi="Arial" w:cs="Arial"/>
          <w:i/>
          <w:sz w:val="20"/>
          <w:szCs w:val="24"/>
          <w:lang w:val="en-US"/>
        </w:rPr>
      </w:pPr>
      <w:r>
        <w:rPr>
          <w:rFonts w:ascii="Arial" w:eastAsia="Times New Roman" w:hAnsi="Arial" w:cs="Arial"/>
          <w:b/>
          <w:i/>
          <w:sz w:val="40"/>
          <w:szCs w:val="46"/>
          <w:lang w:val="en-US"/>
        </w:rPr>
        <w:t>“</w:t>
      </w:r>
      <w:r w:rsidR="003F1CC4">
        <w:rPr>
          <w:rFonts w:ascii="Arial" w:eastAsia="Times New Roman" w:hAnsi="Arial" w:cs="Arial"/>
          <w:b/>
          <w:i/>
          <w:sz w:val="40"/>
          <w:szCs w:val="46"/>
          <w:lang w:val="en-US"/>
        </w:rPr>
        <w:t>…….do not hold b</w:t>
      </w:r>
      <w:r w:rsidR="002207B1">
        <w:rPr>
          <w:rFonts w:ascii="Arial" w:eastAsia="Times New Roman" w:hAnsi="Arial" w:cs="Arial"/>
          <w:b/>
          <w:i/>
          <w:sz w:val="40"/>
          <w:szCs w:val="46"/>
          <w:lang w:val="en-US"/>
        </w:rPr>
        <w:t>ack</w:t>
      </w:r>
      <w:r w:rsidR="003F1CC4">
        <w:rPr>
          <w:rFonts w:ascii="Arial" w:eastAsia="Times New Roman" w:hAnsi="Arial" w:cs="Arial"/>
          <w:b/>
          <w:i/>
          <w:sz w:val="40"/>
          <w:szCs w:val="46"/>
          <w:lang w:val="en-US"/>
        </w:rPr>
        <w:t>!</w:t>
      </w:r>
      <w:r>
        <w:rPr>
          <w:rFonts w:ascii="Arial" w:eastAsia="Times New Roman" w:hAnsi="Arial" w:cs="Arial"/>
          <w:b/>
          <w:i/>
          <w:sz w:val="40"/>
          <w:szCs w:val="46"/>
          <w:lang w:val="en-US"/>
        </w:rPr>
        <w:t>”</w:t>
      </w:r>
    </w:p>
    <w:p w:rsidR="001E4D29" w:rsidRDefault="00055869">
      <w:pPr>
        <w:pStyle w:val="NoSpacing"/>
        <w:jc w:val="center"/>
        <w:rPr>
          <w:b/>
          <w:i/>
          <w:sz w:val="12"/>
        </w:rPr>
      </w:pPr>
      <w:r>
        <w:rPr>
          <w:rFonts w:ascii="Arial" w:hAnsi="Arial" w:cs="Arial"/>
          <w:b/>
          <w:i/>
          <w:sz w:val="20"/>
        </w:rPr>
        <w:pict>
          <v:shape id="_x0000_i1026" type="#_x0000_t75" style="width:4in;height:2.85pt" o:hrpct="0" o:hralign="center" o:hr="t">
            <v:imagedata r:id="rId15" o:title="BD10307_"/>
          </v:shape>
        </w:pict>
      </w:r>
    </w:p>
    <w:p w:rsidR="001E4D29" w:rsidRDefault="002207B1">
      <w:pPr>
        <w:pStyle w:val="NoSpacing"/>
        <w:jc w:val="center"/>
        <w:rPr>
          <w:sz w:val="24"/>
          <w:szCs w:val="24"/>
        </w:rPr>
      </w:pPr>
      <w:r>
        <w:rPr>
          <w:sz w:val="24"/>
          <w:szCs w:val="24"/>
        </w:rPr>
        <w:t>February 20-26</w:t>
      </w:r>
      <w:r w:rsidR="00F77620">
        <w:rPr>
          <w:sz w:val="24"/>
          <w:szCs w:val="24"/>
        </w:rPr>
        <w:t>, 2017</w:t>
      </w:r>
    </w:p>
    <w:p w:rsidR="001E4D29" w:rsidRDefault="001E4D29">
      <w:pPr>
        <w:pStyle w:val="NoSpacing"/>
        <w:rPr>
          <w:sz w:val="24"/>
        </w:rPr>
      </w:pPr>
    </w:p>
    <w:p w:rsidR="001E4D29" w:rsidRDefault="003F1CC4">
      <w:pPr>
        <w:pStyle w:val="NoSpacing"/>
        <w:jc w:val="center"/>
        <w:rPr>
          <w:sz w:val="24"/>
        </w:rPr>
      </w:pPr>
      <w:r>
        <w:rPr>
          <w:noProof/>
          <w:sz w:val="28"/>
          <w:szCs w:val="28"/>
        </w:rPr>
        <mc:AlternateContent>
          <mc:Choice Requires="wps">
            <w:drawing>
              <wp:anchor distT="0" distB="0" distL="114300" distR="114300" simplePos="0" relativeHeight="251664384" behindDoc="0" locked="0" layoutInCell="1" allowOverlap="1" wp14:anchorId="3FA5C60E" wp14:editId="55ABCBCB">
                <wp:simplePos x="0" y="0"/>
                <wp:positionH relativeFrom="column">
                  <wp:posOffset>36195</wp:posOffset>
                </wp:positionH>
                <wp:positionV relativeFrom="paragraph">
                  <wp:posOffset>38340</wp:posOffset>
                </wp:positionV>
                <wp:extent cx="2242820" cy="1524000"/>
                <wp:effectExtent l="19050" t="19050" r="24130" b="19050"/>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524000"/>
                        </a:xfrm>
                        <a:prstGeom prst="rect">
                          <a:avLst/>
                        </a:prstGeom>
                        <a:blipFill dpi="0" rotWithShape="1">
                          <a:blip r:embed="rId16"/>
                          <a:srcRect/>
                          <a:tile tx="0" ty="0" sx="100000" sy="100000" flip="none" algn="tl"/>
                        </a:blipFill>
                        <a:ln w="28575">
                          <a:solidFill>
                            <a:srgbClr val="000000"/>
                          </a:solidFill>
                          <a:miter lim="800000"/>
                          <a:headEnd/>
                          <a:tailEnd/>
                        </a:ln>
                      </wps:spPr>
                      <wps:txbx>
                        <w:txbxContent>
                          <w:p w:rsidR="001E4D29" w:rsidRDefault="00F77620">
                            <w:pPr>
                              <w:pStyle w:val="NoSpacing"/>
                              <w:rPr>
                                <w:sz w:val="20"/>
                              </w:rPr>
                            </w:pPr>
                            <w:r>
                              <w:rPr>
                                <w:rFonts w:cs="Segoe UI"/>
                                <w:b/>
                                <w:color w:val="000000"/>
                              </w:rPr>
                              <w:t>General Theme:</w:t>
                            </w:r>
                            <w:r>
                              <w:rPr>
                                <w:rStyle w:val="apple-converted-space"/>
                                <w:rFonts w:cs="Segoe UI"/>
                                <w:color w:val="000000"/>
                              </w:rPr>
                              <w:t> </w:t>
                            </w:r>
                            <w:r>
                              <w:rPr>
                                <w:sz w:val="20"/>
                              </w:rPr>
                              <w:t>Enlarge the space of your tent. (Isaiah 54:2)</w:t>
                            </w:r>
                          </w:p>
                          <w:p w:rsidR="001E4D29" w:rsidRDefault="00F77620">
                            <w:pPr>
                              <w:pStyle w:val="NoSpacing"/>
                            </w:pPr>
                            <w:r>
                              <w:rPr>
                                <w:rFonts w:cs="Segoe UI"/>
                                <w:b/>
                                <w:color w:val="000000"/>
                              </w:rPr>
                              <w:t>General Objectives:</w:t>
                            </w:r>
                          </w:p>
                          <w:p w:rsidR="001E4D29" w:rsidRDefault="00F77620">
                            <w:pPr>
                              <w:pStyle w:val="NoSpacing"/>
                              <w:jc w:val="center"/>
                              <w:rPr>
                                <w:rFonts w:ascii="Times New Roman" w:hAnsi="Times New Roman"/>
                                <w:szCs w:val="24"/>
                              </w:rPr>
                            </w:pPr>
                            <w:r>
                              <w:rPr>
                                <w:sz w:val="20"/>
                              </w:rPr>
                              <w:t xml:space="preserve">To introduce the National Apostolic Project (NAP) to the </w:t>
                            </w:r>
                            <w:proofErr w:type="spellStart"/>
                            <w:r>
                              <w:rPr>
                                <w:sz w:val="20"/>
                              </w:rPr>
                              <w:t>VDMFa</w:t>
                            </w:r>
                            <w:proofErr w:type="spellEnd"/>
                            <w:r>
                              <w:rPr>
                                <w:sz w:val="20"/>
                              </w:rPr>
                              <w:t xml:space="preserve"> inviting them to own and personalize this project of God for the Verbum Dei Missionary Family Philippines for the next three (3)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left:0;text-align:left;margin-left:2.85pt;margin-top:3pt;width:176.6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" strokeweight="2.25pt">
                <v:fill r:id="rId17" o:title="Recycled paper" recolor="t" rotate="t" type="tile"/>
                <v:textbox>
                  <w:txbxContent>
                    <w:p w:rsidR="001E4D29" w:rsidRDefault="00F77620">
                      <w:pPr>
                        <w:pStyle w:val="NoSpacing"/>
                        <w:rPr>
                          <w:sz w:val="20"/>
                        </w:rPr>
                      </w:pPr>
                      <w:r>
                        <w:rPr>
                          <w:rFonts w:cs="Segoe UI"/>
                          <w:b/>
                          <w:color w:val="000000"/>
                        </w:rPr>
                        <w:t>General Theme:</w:t>
                      </w:r>
                      <w:r>
                        <w:rPr>
                          <w:rStyle w:val="apple-converted-space"/>
                          <w:rFonts w:cs="Segoe UI"/>
                          <w:color w:val="000000"/>
                        </w:rPr>
                        <w:t> </w:t>
                      </w:r>
                      <w:r>
                        <w:rPr>
                          <w:sz w:val="20"/>
                        </w:rPr>
                        <w:t>Enlarge the space of your tent. (Isaiah 54:2)</w:t>
                      </w:r>
                    </w:p>
                    <w:p w:rsidR="001E4D29" w:rsidRDefault="00F77620">
                      <w:pPr>
                        <w:pStyle w:val="NoSpacing"/>
                      </w:pPr>
                      <w:r>
                        <w:rPr>
                          <w:rFonts w:cs="Segoe UI"/>
                          <w:b/>
                          <w:color w:val="000000"/>
                        </w:rPr>
                        <w:t>General Objectives:</w:t>
                      </w:r>
                    </w:p>
                    <w:p w:rsidR="001E4D29" w:rsidRDefault="00F77620">
                      <w:pPr>
                        <w:pStyle w:val="NoSpacing"/>
                        <w:jc w:val="center"/>
                        <w:rPr>
                          <w:rFonts w:ascii="Times New Roman" w:hAnsi="Times New Roman"/>
                          <w:szCs w:val="24"/>
                        </w:rPr>
                      </w:pPr>
                      <w:r>
                        <w:rPr>
                          <w:sz w:val="20"/>
                        </w:rPr>
                        <w:t xml:space="preserve">To introduce the National Apostolic Project (NAP) to the </w:t>
                      </w:r>
                      <w:proofErr w:type="spellStart"/>
                      <w:r>
                        <w:rPr>
                          <w:sz w:val="20"/>
                        </w:rPr>
                        <w:t>VDMFa</w:t>
                      </w:r>
                      <w:proofErr w:type="spellEnd"/>
                      <w:r>
                        <w:rPr>
                          <w:sz w:val="20"/>
                        </w:rPr>
                        <w:t xml:space="preserve"> inviting them to own and personalize this project of God for the Verbum Dei Missionary Family Philippines for the next three (3) years.</w:t>
                      </w:r>
                    </w:p>
                  </w:txbxContent>
                </v:textbox>
              </v:shape>
            </w:pict>
          </mc:Fallback>
        </mc:AlternateContent>
      </w:r>
    </w:p>
    <w:p w:rsidR="001E4D29" w:rsidRDefault="001E4D29">
      <w:pPr>
        <w:pStyle w:val="NoSpacing"/>
        <w:rPr>
          <w:sz w:val="12"/>
        </w:rPr>
      </w:pPr>
    </w:p>
    <w:p w:rsidR="001E4D29" w:rsidRDefault="001E4D29">
      <w:pPr>
        <w:pStyle w:val="NoSpacing"/>
        <w:jc w:val="center"/>
        <w:rPr>
          <w:sz w:val="24"/>
        </w:rPr>
      </w:pPr>
    </w:p>
    <w:p w:rsidR="001E4D29" w:rsidRDefault="001E4D29">
      <w:pPr>
        <w:pStyle w:val="NoSpacing"/>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rPr>
          <w:lang w:val="en-US"/>
        </w:rPr>
      </w:pPr>
    </w:p>
    <w:p w:rsidR="00F405F5" w:rsidRDefault="00EA0563">
      <w:pPr>
        <w:rPr>
          <w:lang w:val="en-US"/>
        </w:rPr>
      </w:pPr>
      <w:r>
        <w:rPr>
          <w:noProof/>
          <w:lang w:val="en-US"/>
        </w:rPr>
        <w:drawing>
          <wp:anchor distT="0" distB="0" distL="114300" distR="114300" simplePos="0" relativeHeight="251691008" behindDoc="0" locked="0" layoutInCell="1" allowOverlap="1" wp14:anchorId="0C1862E5" wp14:editId="1E96A078">
            <wp:simplePos x="0" y="0"/>
            <wp:positionH relativeFrom="column">
              <wp:posOffset>81366</wp:posOffset>
            </wp:positionH>
            <wp:positionV relativeFrom="paragraph">
              <wp:posOffset>15875</wp:posOffset>
            </wp:positionV>
            <wp:extent cx="2153285" cy="121094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erber Tent Cam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3285" cy="1210945"/>
                    </a:xfrm>
                    <a:prstGeom prst="rect">
                      <a:avLst/>
                    </a:prstGeom>
                  </pic:spPr>
                </pic:pic>
              </a:graphicData>
            </a:graphic>
            <wp14:sizeRelH relativeFrom="page">
              <wp14:pctWidth>0</wp14:pctWidth>
            </wp14:sizeRelH>
            <wp14:sizeRelV relativeFrom="page">
              <wp14:pctHeight>0</wp14:pctHeight>
            </wp14:sizeRelV>
          </wp:anchor>
        </w:drawing>
      </w:r>
    </w:p>
    <w:p w:rsidR="001E4D29" w:rsidRDefault="00EA0563">
      <w:r>
        <w:rPr>
          <w:noProof/>
          <w:sz w:val="24"/>
          <w:lang w:val="en-US"/>
        </w:rPr>
        <mc:AlternateContent>
          <mc:Choice Requires="wps">
            <w:drawing>
              <wp:anchor distT="0" distB="0" distL="114300" distR="114300" simplePos="0" relativeHeight="251663360" behindDoc="0" locked="0" layoutInCell="1" allowOverlap="1" wp14:anchorId="714084E7" wp14:editId="53378C0D">
                <wp:simplePos x="0" y="0"/>
                <wp:positionH relativeFrom="column">
                  <wp:posOffset>29845</wp:posOffset>
                </wp:positionH>
                <wp:positionV relativeFrom="paragraph">
                  <wp:posOffset>1545830</wp:posOffset>
                </wp:positionV>
                <wp:extent cx="2242820" cy="848498"/>
                <wp:effectExtent l="0" t="0" r="0" b="889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848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29" w:rsidRDefault="00F77620">
                            <w:pPr>
                              <w:pStyle w:val="NoSpacing"/>
                              <w:jc w:val="center"/>
                              <w:rPr>
                                <w:b/>
                                <w:u w:val="single"/>
                              </w:rPr>
                            </w:pPr>
                            <w:r>
                              <w:rPr>
                                <w:b/>
                                <w:u w:val="single"/>
                              </w:rPr>
                              <w:t>Objective of the week:</w:t>
                            </w:r>
                          </w:p>
                          <w:p w:rsidR="001E4D29" w:rsidRDefault="001E4D29">
                            <w:pPr>
                              <w:pStyle w:val="NoSpacing"/>
                              <w:jc w:val="center"/>
                              <w:rPr>
                                <w:sz w:val="4"/>
                              </w:rPr>
                            </w:pPr>
                          </w:p>
                          <w:p w:rsidR="002207B1" w:rsidRPr="00055869" w:rsidRDefault="002207B1" w:rsidP="002207B1">
                            <w:pPr>
                              <w:spacing w:after="0" w:line="240" w:lineRule="auto"/>
                              <w:jc w:val="both"/>
                              <w:rPr>
                                <w:lang w:val="en-US"/>
                              </w:rPr>
                            </w:pPr>
                            <w:r>
                              <w:rPr>
                                <w:lang w:val="en-US"/>
                              </w:rPr>
                              <w:t>To heed a personal call to choose a priority you are more inclined or called to collaborate in</w:t>
                            </w:r>
                            <w:r w:rsidR="00576E17">
                              <w:rPr>
                                <w:lang w:val="en-US"/>
                              </w:rPr>
                              <w:t>.</w:t>
                            </w:r>
                            <w:r>
                              <w:rPr>
                                <w:lang w:val="en-US"/>
                              </w:rPr>
                              <w:t xml:space="preserve"> </w:t>
                            </w:r>
                          </w:p>
                          <w:p w:rsidR="002207B1" w:rsidRPr="00055869" w:rsidRDefault="002207B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35pt;margin-top:121.7pt;width:176.6pt;height: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i9uQIAAME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" filled="f" stroked="f">
                <v:textbox>
                  <w:txbxContent>
                    <w:p w:rsidR="001E4D29" w:rsidRDefault="00F77620">
                      <w:pPr>
                        <w:pStyle w:val="NoSpacing"/>
                        <w:jc w:val="center"/>
                        <w:rPr>
                          <w:b/>
                          <w:u w:val="single"/>
                        </w:rPr>
                      </w:pPr>
                      <w:r>
                        <w:rPr>
                          <w:b/>
                          <w:u w:val="single"/>
                        </w:rPr>
                        <w:t>Objective of the week:</w:t>
                      </w:r>
                    </w:p>
                    <w:p w:rsidR="001E4D29" w:rsidRDefault="001E4D29">
                      <w:pPr>
                        <w:pStyle w:val="NoSpacing"/>
                        <w:jc w:val="center"/>
                        <w:rPr>
                          <w:sz w:val="4"/>
                        </w:rPr>
                      </w:pPr>
                    </w:p>
                    <w:p w:rsidR="002207B1" w:rsidRPr="00055869" w:rsidRDefault="002207B1" w:rsidP="002207B1">
                      <w:pPr>
                        <w:spacing w:after="0" w:line="240" w:lineRule="auto"/>
                        <w:jc w:val="both"/>
                        <w:rPr>
                          <w:lang w:val="en-US"/>
                        </w:rPr>
                      </w:pPr>
                      <w:r>
                        <w:rPr>
                          <w:lang w:val="en-US"/>
                        </w:rPr>
                        <w:t>To heed a personal call to choose a priority you are more inclined or called to collaborate in</w:t>
                      </w:r>
                      <w:r w:rsidR="00576E17">
                        <w:rPr>
                          <w:lang w:val="en-US"/>
                        </w:rPr>
                        <w:t>.</w:t>
                      </w:r>
                      <w:r>
                        <w:rPr>
                          <w:lang w:val="en-US"/>
                        </w:rPr>
                        <w:t xml:space="preserve"> </w:t>
                      </w:r>
                    </w:p>
                    <w:p w:rsidR="002207B1" w:rsidRPr="00055869" w:rsidRDefault="002207B1">
                      <w:pPr>
                        <w:rPr>
                          <w:lang w:val="en-US"/>
                        </w:rPr>
                      </w:pPr>
                    </w:p>
                  </w:txbxContent>
                </v:textbox>
              </v:shape>
            </w:pict>
          </mc:Fallback>
        </mc:AlternateContent>
      </w:r>
      <w:r w:rsidR="003730FE">
        <w:rPr>
          <w:noProof/>
          <w:lang w:val="en-US"/>
        </w:rPr>
        <w:drawing>
          <wp:anchor distT="0" distB="0" distL="114300" distR="114300" simplePos="0" relativeHeight="251679744" behindDoc="0" locked="0" layoutInCell="1" allowOverlap="1" wp14:anchorId="447D7380" wp14:editId="1BC4DD8A">
            <wp:simplePos x="0" y="0"/>
            <wp:positionH relativeFrom="column">
              <wp:posOffset>3368040</wp:posOffset>
            </wp:positionH>
            <wp:positionV relativeFrom="paragraph">
              <wp:posOffset>425450</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sectPr w:rsidR="001E4D29">
      <w:pgSz w:w="15840" w:h="12240" w:orient="landscape" w:code="1"/>
      <w:pgMar w:top="720" w:right="821" w:bottom="720" w:left="720" w:header="720" w:footer="720" w:gutter="0"/>
      <w:cols w:num="4" w: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33" w:rsidRDefault="003B4233">
      <w:pPr>
        <w:spacing w:after="0" w:line="240" w:lineRule="auto"/>
      </w:pPr>
      <w:r>
        <w:separator/>
      </w:r>
    </w:p>
  </w:endnote>
  <w:endnote w:type="continuationSeparator" w:id="0">
    <w:p w:rsidR="003B4233" w:rsidRDefault="003B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rdiaNew-Italic">
    <w:altName w:val="Aria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33" w:rsidRDefault="003B4233">
      <w:pPr>
        <w:spacing w:after="0" w:line="240" w:lineRule="auto"/>
      </w:pPr>
      <w:r>
        <w:separator/>
      </w:r>
    </w:p>
  </w:footnote>
  <w:footnote w:type="continuationSeparator" w:id="0">
    <w:p w:rsidR="003B4233" w:rsidRDefault="003B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1">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45E96"/>
    <w:rsid w:val="00051F9F"/>
    <w:rsid w:val="00054CFB"/>
    <w:rsid w:val="00055869"/>
    <w:rsid w:val="00064256"/>
    <w:rsid w:val="000866DE"/>
    <w:rsid w:val="00096AF6"/>
    <w:rsid w:val="00096C0B"/>
    <w:rsid w:val="000A1C0E"/>
    <w:rsid w:val="000A3E0E"/>
    <w:rsid w:val="000E5151"/>
    <w:rsid w:val="000E5969"/>
    <w:rsid w:val="000F3C06"/>
    <w:rsid w:val="00112E5A"/>
    <w:rsid w:val="001131C2"/>
    <w:rsid w:val="001411D5"/>
    <w:rsid w:val="0015025C"/>
    <w:rsid w:val="001516D1"/>
    <w:rsid w:val="00154B65"/>
    <w:rsid w:val="00160B7C"/>
    <w:rsid w:val="00171A3C"/>
    <w:rsid w:val="00176C45"/>
    <w:rsid w:val="00186BE2"/>
    <w:rsid w:val="00192426"/>
    <w:rsid w:val="001934B4"/>
    <w:rsid w:val="001B1D72"/>
    <w:rsid w:val="001C21D3"/>
    <w:rsid w:val="001D0498"/>
    <w:rsid w:val="001D0CD7"/>
    <w:rsid w:val="001D3825"/>
    <w:rsid w:val="001E2FE6"/>
    <w:rsid w:val="001E4023"/>
    <w:rsid w:val="001E4D29"/>
    <w:rsid w:val="001F4BDB"/>
    <w:rsid w:val="001F73E9"/>
    <w:rsid w:val="0020541B"/>
    <w:rsid w:val="002207B1"/>
    <w:rsid w:val="00231013"/>
    <w:rsid w:val="002369B6"/>
    <w:rsid w:val="00237760"/>
    <w:rsid w:val="00237E01"/>
    <w:rsid w:val="0024253D"/>
    <w:rsid w:val="00254E29"/>
    <w:rsid w:val="002605C8"/>
    <w:rsid w:val="002764F2"/>
    <w:rsid w:val="00297F1A"/>
    <w:rsid w:val="002A73B3"/>
    <w:rsid w:val="002C2D35"/>
    <w:rsid w:val="002D07FC"/>
    <w:rsid w:val="002D1B08"/>
    <w:rsid w:val="002D2454"/>
    <w:rsid w:val="002F49D4"/>
    <w:rsid w:val="003054F0"/>
    <w:rsid w:val="00307562"/>
    <w:rsid w:val="0031064A"/>
    <w:rsid w:val="00331C46"/>
    <w:rsid w:val="0033567F"/>
    <w:rsid w:val="003450B7"/>
    <w:rsid w:val="003730FE"/>
    <w:rsid w:val="0037444A"/>
    <w:rsid w:val="00374C24"/>
    <w:rsid w:val="00394185"/>
    <w:rsid w:val="00397953"/>
    <w:rsid w:val="00397BEE"/>
    <w:rsid w:val="003A0128"/>
    <w:rsid w:val="003B4233"/>
    <w:rsid w:val="003C047E"/>
    <w:rsid w:val="003C3278"/>
    <w:rsid w:val="003C48E7"/>
    <w:rsid w:val="003D3CCD"/>
    <w:rsid w:val="003D3E5B"/>
    <w:rsid w:val="003E24D5"/>
    <w:rsid w:val="003E5F76"/>
    <w:rsid w:val="003E70A0"/>
    <w:rsid w:val="003F1CC4"/>
    <w:rsid w:val="003F413C"/>
    <w:rsid w:val="00401905"/>
    <w:rsid w:val="00410DB3"/>
    <w:rsid w:val="004132EE"/>
    <w:rsid w:val="00450D68"/>
    <w:rsid w:val="00452AC4"/>
    <w:rsid w:val="004604A0"/>
    <w:rsid w:val="004610B1"/>
    <w:rsid w:val="0046232E"/>
    <w:rsid w:val="00472C9D"/>
    <w:rsid w:val="00473636"/>
    <w:rsid w:val="00477381"/>
    <w:rsid w:val="004944AE"/>
    <w:rsid w:val="00496E2C"/>
    <w:rsid w:val="004A722D"/>
    <w:rsid w:val="004B67D1"/>
    <w:rsid w:val="004C7CFB"/>
    <w:rsid w:val="004E2188"/>
    <w:rsid w:val="004E2DE1"/>
    <w:rsid w:val="004E646E"/>
    <w:rsid w:val="004F4168"/>
    <w:rsid w:val="004F4E31"/>
    <w:rsid w:val="00512726"/>
    <w:rsid w:val="00521A0E"/>
    <w:rsid w:val="00540476"/>
    <w:rsid w:val="00561421"/>
    <w:rsid w:val="00564B73"/>
    <w:rsid w:val="0056707C"/>
    <w:rsid w:val="00567B05"/>
    <w:rsid w:val="0057681E"/>
    <w:rsid w:val="00576E17"/>
    <w:rsid w:val="00581AA6"/>
    <w:rsid w:val="005A050E"/>
    <w:rsid w:val="005A0E87"/>
    <w:rsid w:val="005B05E5"/>
    <w:rsid w:val="005C0B13"/>
    <w:rsid w:val="005D060D"/>
    <w:rsid w:val="005D5FF2"/>
    <w:rsid w:val="005E2985"/>
    <w:rsid w:val="006019E8"/>
    <w:rsid w:val="00623E43"/>
    <w:rsid w:val="00640D5E"/>
    <w:rsid w:val="00641790"/>
    <w:rsid w:val="00645466"/>
    <w:rsid w:val="00652682"/>
    <w:rsid w:val="00657FCA"/>
    <w:rsid w:val="006655F6"/>
    <w:rsid w:val="00666097"/>
    <w:rsid w:val="006666C6"/>
    <w:rsid w:val="006A0902"/>
    <w:rsid w:val="006C55FB"/>
    <w:rsid w:val="006C704C"/>
    <w:rsid w:val="006E324A"/>
    <w:rsid w:val="006E46E7"/>
    <w:rsid w:val="006E5F92"/>
    <w:rsid w:val="0070208C"/>
    <w:rsid w:val="00711865"/>
    <w:rsid w:val="00713D88"/>
    <w:rsid w:val="007161E4"/>
    <w:rsid w:val="0072129C"/>
    <w:rsid w:val="007226EE"/>
    <w:rsid w:val="00724616"/>
    <w:rsid w:val="00725941"/>
    <w:rsid w:val="00746144"/>
    <w:rsid w:val="00766B0A"/>
    <w:rsid w:val="00767B3F"/>
    <w:rsid w:val="00767C46"/>
    <w:rsid w:val="00774E7E"/>
    <w:rsid w:val="007778A5"/>
    <w:rsid w:val="00783842"/>
    <w:rsid w:val="0078765B"/>
    <w:rsid w:val="0078785B"/>
    <w:rsid w:val="00797EDA"/>
    <w:rsid w:val="007A654B"/>
    <w:rsid w:val="007B229C"/>
    <w:rsid w:val="007C339C"/>
    <w:rsid w:val="007E604A"/>
    <w:rsid w:val="007F0B1B"/>
    <w:rsid w:val="007F482F"/>
    <w:rsid w:val="00814E37"/>
    <w:rsid w:val="00815EAA"/>
    <w:rsid w:val="00822ABA"/>
    <w:rsid w:val="00823117"/>
    <w:rsid w:val="00826612"/>
    <w:rsid w:val="008441CE"/>
    <w:rsid w:val="008508FD"/>
    <w:rsid w:val="00854E39"/>
    <w:rsid w:val="008956E3"/>
    <w:rsid w:val="008A30AF"/>
    <w:rsid w:val="008A3E9B"/>
    <w:rsid w:val="008A5231"/>
    <w:rsid w:val="008D1C72"/>
    <w:rsid w:val="008D2A87"/>
    <w:rsid w:val="008E0B36"/>
    <w:rsid w:val="008E14D5"/>
    <w:rsid w:val="008E2F5A"/>
    <w:rsid w:val="008E571A"/>
    <w:rsid w:val="008F0563"/>
    <w:rsid w:val="008F2715"/>
    <w:rsid w:val="008F4E05"/>
    <w:rsid w:val="00926340"/>
    <w:rsid w:val="009440C8"/>
    <w:rsid w:val="00947922"/>
    <w:rsid w:val="00956C67"/>
    <w:rsid w:val="009574CA"/>
    <w:rsid w:val="00971503"/>
    <w:rsid w:val="009817FF"/>
    <w:rsid w:val="00985791"/>
    <w:rsid w:val="009864FA"/>
    <w:rsid w:val="009A2195"/>
    <w:rsid w:val="009A5235"/>
    <w:rsid w:val="009B0D2E"/>
    <w:rsid w:val="009B0D51"/>
    <w:rsid w:val="009C1320"/>
    <w:rsid w:val="009C378D"/>
    <w:rsid w:val="009D1B04"/>
    <w:rsid w:val="009D53C5"/>
    <w:rsid w:val="009D65CB"/>
    <w:rsid w:val="009E2F38"/>
    <w:rsid w:val="009E6F85"/>
    <w:rsid w:val="009E7974"/>
    <w:rsid w:val="00A00294"/>
    <w:rsid w:val="00A002A2"/>
    <w:rsid w:val="00A07851"/>
    <w:rsid w:val="00A12A82"/>
    <w:rsid w:val="00A142BB"/>
    <w:rsid w:val="00A20A62"/>
    <w:rsid w:val="00A33054"/>
    <w:rsid w:val="00A33A6F"/>
    <w:rsid w:val="00A378B0"/>
    <w:rsid w:val="00A47A2D"/>
    <w:rsid w:val="00A47A41"/>
    <w:rsid w:val="00A67113"/>
    <w:rsid w:val="00A82C2E"/>
    <w:rsid w:val="00A9648A"/>
    <w:rsid w:val="00AA3A91"/>
    <w:rsid w:val="00AA76DF"/>
    <w:rsid w:val="00AB0335"/>
    <w:rsid w:val="00AB6CD6"/>
    <w:rsid w:val="00AC2FF4"/>
    <w:rsid w:val="00AC4774"/>
    <w:rsid w:val="00AC614D"/>
    <w:rsid w:val="00AC7699"/>
    <w:rsid w:val="00AD4166"/>
    <w:rsid w:val="00AE3D1C"/>
    <w:rsid w:val="00AE5A33"/>
    <w:rsid w:val="00AF4B2E"/>
    <w:rsid w:val="00B01947"/>
    <w:rsid w:val="00B121FF"/>
    <w:rsid w:val="00B14D3F"/>
    <w:rsid w:val="00B23C80"/>
    <w:rsid w:val="00B250C2"/>
    <w:rsid w:val="00B47A9D"/>
    <w:rsid w:val="00B52DBC"/>
    <w:rsid w:val="00B53E73"/>
    <w:rsid w:val="00B600C2"/>
    <w:rsid w:val="00B61AEA"/>
    <w:rsid w:val="00B707F4"/>
    <w:rsid w:val="00B815FD"/>
    <w:rsid w:val="00B822E4"/>
    <w:rsid w:val="00B8239C"/>
    <w:rsid w:val="00B92CEF"/>
    <w:rsid w:val="00B92DD4"/>
    <w:rsid w:val="00B94CE1"/>
    <w:rsid w:val="00BA2FEC"/>
    <w:rsid w:val="00BA5EAC"/>
    <w:rsid w:val="00BC1816"/>
    <w:rsid w:val="00BD0904"/>
    <w:rsid w:val="00BD6560"/>
    <w:rsid w:val="00BD687C"/>
    <w:rsid w:val="00BD7B8F"/>
    <w:rsid w:val="00BF0D2D"/>
    <w:rsid w:val="00C024F9"/>
    <w:rsid w:val="00C11F08"/>
    <w:rsid w:val="00C20B8B"/>
    <w:rsid w:val="00C32082"/>
    <w:rsid w:val="00C40B19"/>
    <w:rsid w:val="00C44A93"/>
    <w:rsid w:val="00C457EB"/>
    <w:rsid w:val="00C51174"/>
    <w:rsid w:val="00C67ABC"/>
    <w:rsid w:val="00C751E6"/>
    <w:rsid w:val="00C8528F"/>
    <w:rsid w:val="00C93A94"/>
    <w:rsid w:val="00C9501C"/>
    <w:rsid w:val="00CA2C83"/>
    <w:rsid w:val="00CA4521"/>
    <w:rsid w:val="00CA7957"/>
    <w:rsid w:val="00CB4C2E"/>
    <w:rsid w:val="00CB59A5"/>
    <w:rsid w:val="00CB7CD8"/>
    <w:rsid w:val="00CD51D2"/>
    <w:rsid w:val="00CE4142"/>
    <w:rsid w:val="00CE4FA1"/>
    <w:rsid w:val="00CF014A"/>
    <w:rsid w:val="00CF1A72"/>
    <w:rsid w:val="00CF7545"/>
    <w:rsid w:val="00D04698"/>
    <w:rsid w:val="00D144B6"/>
    <w:rsid w:val="00D14826"/>
    <w:rsid w:val="00D21F21"/>
    <w:rsid w:val="00D22F20"/>
    <w:rsid w:val="00D32450"/>
    <w:rsid w:val="00D659E1"/>
    <w:rsid w:val="00D8455B"/>
    <w:rsid w:val="00D93C43"/>
    <w:rsid w:val="00DB716F"/>
    <w:rsid w:val="00DC0EBB"/>
    <w:rsid w:val="00DC3236"/>
    <w:rsid w:val="00DC364D"/>
    <w:rsid w:val="00DE0731"/>
    <w:rsid w:val="00DE1693"/>
    <w:rsid w:val="00DE1897"/>
    <w:rsid w:val="00DF497A"/>
    <w:rsid w:val="00DF560B"/>
    <w:rsid w:val="00E01E68"/>
    <w:rsid w:val="00E06380"/>
    <w:rsid w:val="00E3214A"/>
    <w:rsid w:val="00E34B1F"/>
    <w:rsid w:val="00E36850"/>
    <w:rsid w:val="00E618EC"/>
    <w:rsid w:val="00E66F7A"/>
    <w:rsid w:val="00EA0563"/>
    <w:rsid w:val="00EA4B01"/>
    <w:rsid w:val="00EB2844"/>
    <w:rsid w:val="00EC4986"/>
    <w:rsid w:val="00ED62D7"/>
    <w:rsid w:val="00EF1539"/>
    <w:rsid w:val="00EF5CED"/>
    <w:rsid w:val="00F03348"/>
    <w:rsid w:val="00F062D4"/>
    <w:rsid w:val="00F119AA"/>
    <w:rsid w:val="00F156BC"/>
    <w:rsid w:val="00F25E3E"/>
    <w:rsid w:val="00F35699"/>
    <w:rsid w:val="00F405F5"/>
    <w:rsid w:val="00F448BC"/>
    <w:rsid w:val="00F715F4"/>
    <w:rsid w:val="00F749A4"/>
    <w:rsid w:val="00F77620"/>
    <w:rsid w:val="00F80777"/>
    <w:rsid w:val="00F80806"/>
    <w:rsid w:val="00F91EE3"/>
    <w:rsid w:val="00F97A02"/>
    <w:rsid w:val="00FA1B71"/>
    <w:rsid w:val="00FA38A2"/>
    <w:rsid w:val="00FB173B"/>
    <w:rsid w:val="00FB474E"/>
    <w:rsid w:val="00FB5AA1"/>
    <w:rsid w:val="00FC2C4E"/>
    <w:rsid w:val="00FC40BF"/>
    <w:rsid w:val="00FC563D"/>
    <w:rsid w:val="00FD065E"/>
    <w:rsid w:val="00FE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353F-4474-4A66-A110-D5D703D9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DARWIN CAPURAS</cp:lastModifiedBy>
  <cp:revision>7</cp:revision>
  <dcterms:created xsi:type="dcterms:W3CDTF">2017-02-19T09:58:00Z</dcterms:created>
  <dcterms:modified xsi:type="dcterms:W3CDTF">2017-02-19T10:19:00Z</dcterms:modified>
</cp:coreProperties>
</file>