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76A5A" w14:textId="3F42E6E0" w:rsidR="000F7DAF" w:rsidRDefault="0061244A" w:rsidP="00D33B7B">
      <w:pPr>
        <w:jc w:val="both"/>
        <w:rPr>
          <w:b/>
          <w:bCs/>
        </w:rPr>
      </w:pPr>
      <w:r>
        <w:rPr>
          <w:b/>
          <w:bCs/>
        </w:rPr>
        <w:t xml:space="preserve">  </w:t>
      </w:r>
      <w:r w:rsidR="000F7DAF" w:rsidRPr="000A3831">
        <w:rPr>
          <w:rFonts w:ascii="Lucida Handwriting" w:hAnsi="Lucida Handwriting"/>
          <w:noProof/>
          <w:sz w:val="36"/>
          <w:szCs w:val="36"/>
        </w:rPr>
        <w:drawing>
          <wp:inline distT="0" distB="0" distL="0" distR="0" wp14:anchorId="2B731485" wp14:editId="78E6FB85">
            <wp:extent cx="1914525" cy="5549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4525" cy="554990"/>
                    </a:xfrm>
                    <a:prstGeom prst="rect">
                      <a:avLst/>
                    </a:prstGeom>
                    <a:ln/>
                  </pic:spPr>
                </pic:pic>
              </a:graphicData>
            </a:graphic>
          </wp:inline>
        </w:drawing>
      </w:r>
    </w:p>
    <w:p w14:paraId="7769137F" w14:textId="3DFE304B" w:rsidR="00D33B7B" w:rsidRDefault="000F7DAF" w:rsidP="00D33B7B">
      <w:pPr>
        <w:jc w:val="both"/>
        <w:rPr>
          <w:b/>
          <w:bCs/>
        </w:rPr>
      </w:pPr>
      <w:r>
        <w:rPr>
          <w:b/>
          <w:bCs/>
        </w:rPr>
        <w:t xml:space="preserve">       </w:t>
      </w:r>
      <w:r w:rsidR="00D33B7B" w:rsidRPr="000F7DAF">
        <w:rPr>
          <w:b/>
          <w:bCs/>
          <w:sz w:val="24"/>
          <w:szCs w:val="24"/>
        </w:rPr>
        <w:t xml:space="preserve">GUIDELINES FOR PRAYER </w:t>
      </w:r>
    </w:p>
    <w:p w14:paraId="1A643070" w14:textId="77777777" w:rsidR="00A54D7A" w:rsidRDefault="00A54D7A" w:rsidP="00D33B7B">
      <w:pPr>
        <w:spacing w:after="0" w:line="240" w:lineRule="auto"/>
        <w:rPr>
          <w:rFonts w:ascii="Lucida Handwriting" w:hAnsi="Lucida Handwriting"/>
          <w:sz w:val="28"/>
          <w:szCs w:val="28"/>
        </w:rPr>
      </w:pPr>
    </w:p>
    <w:p w14:paraId="585B959F" w14:textId="77777777" w:rsidR="00A54D7A" w:rsidRDefault="00A54D7A" w:rsidP="00D33B7B">
      <w:pPr>
        <w:spacing w:after="0" w:line="240" w:lineRule="auto"/>
        <w:rPr>
          <w:rFonts w:ascii="Lucida Handwriting" w:hAnsi="Lucida Handwriting"/>
          <w:sz w:val="28"/>
          <w:szCs w:val="28"/>
        </w:rPr>
      </w:pPr>
    </w:p>
    <w:p w14:paraId="151DD44B" w14:textId="10A3009F" w:rsidR="00D33B7B" w:rsidRDefault="003A43A3" w:rsidP="00D33B7B">
      <w:pPr>
        <w:spacing w:after="0" w:line="240" w:lineRule="auto"/>
        <w:rPr>
          <w:rFonts w:ascii="Lucida Handwriting" w:hAnsi="Lucida Handwriting"/>
          <w:sz w:val="28"/>
          <w:szCs w:val="28"/>
        </w:rPr>
      </w:pPr>
      <w:r w:rsidRPr="003A43A3">
        <w:rPr>
          <w:rFonts w:ascii="Lucida Handwriting" w:hAnsi="Lucida Handwriting"/>
          <w:sz w:val="28"/>
          <w:szCs w:val="28"/>
        </w:rPr>
        <w:t>“</w:t>
      </w:r>
      <w:r>
        <w:rPr>
          <w:rFonts w:ascii="Lucida Handwriting" w:hAnsi="Lucida Handwriting"/>
          <w:sz w:val="28"/>
          <w:szCs w:val="28"/>
        </w:rPr>
        <w:t>…</w:t>
      </w:r>
      <w:r w:rsidRPr="003A43A3">
        <w:rPr>
          <w:rFonts w:ascii="Lucida Handwriting" w:hAnsi="Lucida Handwriting"/>
          <w:sz w:val="28"/>
          <w:szCs w:val="28"/>
        </w:rPr>
        <w:t xml:space="preserve"> </w:t>
      </w:r>
      <w:proofErr w:type="gramStart"/>
      <w:r w:rsidRPr="003A43A3">
        <w:rPr>
          <w:rFonts w:ascii="Lucida Handwriting" w:hAnsi="Lucida Handwriting"/>
          <w:sz w:val="28"/>
          <w:szCs w:val="28"/>
        </w:rPr>
        <w:t xml:space="preserve">we </w:t>
      </w:r>
      <w:r w:rsidR="0061244A">
        <w:rPr>
          <w:rFonts w:ascii="Lucida Handwriting" w:hAnsi="Lucida Handwriting"/>
          <w:sz w:val="28"/>
          <w:szCs w:val="28"/>
        </w:rPr>
        <w:t xml:space="preserve"> are</w:t>
      </w:r>
      <w:proofErr w:type="gramEnd"/>
      <w:r w:rsidR="0061244A">
        <w:rPr>
          <w:rFonts w:ascii="Lucida Handwriting" w:hAnsi="Lucida Handwriting"/>
          <w:sz w:val="28"/>
          <w:szCs w:val="28"/>
        </w:rPr>
        <w:t xml:space="preserve"> surrounded by so great a cloud</w:t>
      </w:r>
      <w:r>
        <w:rPr>
          <w:rFonts w:ascii="Lucida Handwriting" w:hAnsi="Lucida Handwriting"/>
          <w:sz w:val="28"/>
          <w:szCs w:val="28"/>
        </w:rPr>
        <w:t xml:space="preserve"> of witnesse</w:t>
      </w:r>
      <w:r w:rsidR="0061244A">
        <w:rPr>
          <w:rFonts w:ascii="Lucida Handwriting" w:hAnsi="Lucida Handwriting"/>
          <w:sz w:val="28"/>
          <w:szCs w:val="28"/>
        </w:rPr>
        <w:t>s</w:t>
      </w:r>
      <w:r>
        <w:rPr>
          <w:rFonts w:ascii="Lucida Handwriting" w:hAnsi="Lucida Handwriting"/>
          <w:sz w:val="28"/>
          <w:szCs w:val="28"/>
        </w:rPr>
        <w:t>”</w:t>
      </w:r>
    </w:p>
    <w:p w14:paraId="608141A6" w14:textId="016BA807" w:rsidR="003A43A3" w:rsidRPr="003A43A3" w:rsidRDefault="003A43A3" w:rsidP="00D33B7B">
      <w:pPr>
        <w:spacing w:after="0" w:line="240" w:lineRule="auto"/>
        <w:rPr>
          <w:rFonts w:ascii="Aparajita" w:hAnsi="Aparajita" w:cs="Aparajita"/>
          <w:sz w:val="28"/>
          <w:szCs w:val="28"/>
        </w:rPr>
      </w:pPr>
      <w:r>
        <w:rPr>
          <w:rFonts w:ascii="Lucida Handwriting" w:hAnsi="Lucida Handwriting"/>
          <w:sz w:val="28"/>
          <w:szCs w:val="28"/>
        </w:rPr>
        <w:t xml:space="preserve">                            </w:t>
      </w:r>
      <w:r w:rsidRPr="003A43A3">
        <w:rPr>
          <w:rFonts w:ascii="Aparajita" w:hAnsi="Aparajita" w:cs="Aparajita"/>
          <w:sz w:val="28"/>
          <w:szCs w:val="28"/>
        </w:rPr>
        <w:t>(Heb.12:1)</w:t>
      </w:r>
    </w:p>
    <w:p w14:paraId="3465FD1D" w14:textId="7A648DEF" w:rsidR="00D33B7B" w:rsidRPr="00F64AB2" w:rsidRDefault="000F7DAF" w:rsidP="00D33B7B">
      <w:pPr>
        <w:spacing w:after="0" w:line="240" w:lineRule="auto"/>
        <w:rPr>
          <w:rFonts w:ascii="Lucida Handwriting" w:hAnsi="Lucida Handwriting"/>
          <w:sz w:val="36"/>
          <w:szCs w:val="36"/>
        </w:rPr>
      </w:pPr>
      <w:r>
        <w:rPr>
          <w:rFonts w:ascii="Lucida Handwriting" w:hAnsi="Lucida Handwriting"/>
          <w:sz w:val="36"/>
          <w:szCs w:val="36"/>
        </w:rPr>
        <w:t xml:space="preserve"> </w:t>
      </w:r>
    </w:p>
    <w:p w14:paraId="47AC2065" w14:textId="414ED223" w:rsidR="00D33B7B" w:rsidRPr="00A83669" w:rsidRDefault="000F7DAF" w:rsidP="00D33B7B">
      <w:pPr>
        <w:jc w:val="both"/>
        <w:rPr>
          <w:b/>
          <w:bCs/>
          <w:sz w:val="24"/>
          <w:szCs w:val="24"/>
        </w:rPr>
      </w:pPr>
      <w:r>
        <w:rPr>
          <w:b/>
          <w:bCs/>
          <w:sz w:val="24"/>
          <w:szCs w:val="24"/>
        </w:rPr>
        <w:t xml:space="preserve">                       </w:t>
      </w:r>
      <w:r w:rsidR="00254C7A">
        <w:rPr>
          <w:b/>
          <w:bCs/>
          <w:sz w:val="24"/>
          <w:szCs w:val="24"/>
        </w:rPr>
        <w:t>Week 1</w:t>
      </w:r>
    </w:p>
    <w:p w14:paraId="31639AE2" w14:textId="77777777" w:rsidR="00D33B7B" w:rsidRPr="00A83669" w:rsidRDefault="00AB3858" w:rsidP="00D33B7B">
      <w:pPr>
        <w:jc w:val="both"/>
        <w:rPr>
          <w:b/>
          <w:bCs/>
          <w:sz w:val="24"/>
          <w:szCs w:val="24"/>
        </w:rPr>
      </w:pPr>
      <w:r>
        <w:rPr>
          <w:b/>
          <w:bCs/>
          <w:sz w:val="24"/>
          <w:szCs w:val="24"/>
        </w:rPr>
        <w:t>November 2 – November 8</w:t>
      </w:r>
      <w:r w:rsidR="00D33B7B" w:rsidRPr="00A83669">
        <w:rPr>
          <w:b/>
          <w:bCs/>
          <w:sz w:val="24"/>
          <w:szCs w:val="24"/>
        </w:rPr>
        <w:t>, 2020</w:t>
      </w:r>
    </w:p>
    <w:p w14:paraId="1F05C210" w14:textId="77777777" w:rsidR="00D33B7B" w:rsidRPr="00283931" w:rsidRDefault="00D33B7B" w:rsidP="008626AA">
      <w:pPr>
        <w:spacing w:after="0" w:line="240" w:lineRule="auto"/>
        <w:jc w:val="both"/>
        <w:rPr>
          <w:rFonts w:eastAsia="Times New Roman" w:cstheme="minorHAnsi"/>
          <w:b/>
          <w:sz w:val="32"/>
          <w:szCs w:val="32"/>
        </w:rPr>
      </w:pPr>
    </w:p>
    <w:p w14:paraId="3AF2A5CC" w14:textId="77777777" w:rsidR="00254C7A" w:rsidRDefault="00D4774A" w:rsidP="008626AA">
      <w:pPr>
        <w:tabs>
          <w:tab w:val="left" w:pos="1134"/>
        </w:tabs>
        <w:jc w:val="both"/>
        <w:rPr>
          <w:b/>
          <w:bCs/>
          <w:sz w:val="24"/>
          <w:szCs w:val="24"/>
        </w:rPr>
      </w:pPr>
      <w:r>
        <w:rPr>
          <w:b/>
          <w:bCs/>
          <w:sz w:val="24"/>
          <w:szCs w:val="24"/>
        </w:rPr>
        <w:t>Theme:</w:t>
      </w:r>
      <w:r w:rsidR="008E2B3B">
        <w:rPr>
          <w:b/>
          <w:bCs/>
          <w:sz w:val="24"/>
          <w:szCs w:val="24"/>
        </w:rPr>
        <w:t xml:space="preserve"> The Holy Spirit bestows holiness in abundance among God’s </w:t>
      </w:r>
      <w:r>
        <w:rPr>
          <w:b/>
          <w:bCs/>
          <w:sz w:val="24"/>
          <w:szCs w:val="24"/>
        </w:rPr>
        <w:t>holy and faithful people</w:t>
      </w:r>
      <w:r w:rsidR="0075166B">
        <w:rPr>
          <w:b/>
          <w:bCs/>
          <w:sz w:val="24"/>
          <w:szCs w:val="24"/>
        </w:rPr>
        <w:t>.</w:t>
      </w:r>
    </w:p>
    <w:p w14:paraId="09CF4F9D" w14:textId="77777777" w:rsidR="00D33B7B" w:rsidRPr="0061244A" w:rsidRDefault="00254C7A" w:rsidP="008626AA">
      <w:pPr>
        <w:tabs>
          <w:tab w:val="left" w:pos="1134"/>
        </w:tabs>
        <w:spacing w:after="0"/>
        <w:jc w:val="both"/>
        <w:rPr>
          <w:sz w:val="24"/>
          <w:szCs w:val="24"/>
        </w:rPr>
      </w:pPr>
      <w:r>
        <w:rPr>
          <w:b/>
          <w:bCs/>
          <w:sz w:val="24"/>
          <w:szCs w:val="24"/>
        </w:rPr>
        <w:t xml:space="preserve">General Objective: </w:t>
      </w:r>
      <w:r w:rsidRPr="0061244A">
        <w:rPr>
          <w:sz w:val="24"/>
          <w:szCs w:val="24"/>
        </w:rPr>
        <w:t>To live our greatest calling as prophets next door</w:t>
      </w:r>
      <w:r w:rsidR="00D33B7B" w:rsidRPr="0061244A">
        <w:rPr>
          <w:sz w:val="24"/>
          <w:szCs w:val="24"/>
        </w:rPr>
        <w:t>.</w:t>
      </w:r>
    </w:p>
    <w:p w14:paraId="712DFEF7" w14:textId="77777777" w:rsidR="00D33B7B" w:rsidRPr="00877AFF" w:rsidRDefault="00D33B7B" w:rsidP="008626AA">
      <w:pPr>
        <w:tabs>
          <w:tab w:val="left" w:pos="1134"/>
        </w:tabs>
        <w:spacing w:after="0"/>
        <w:jc w:val="both"/>
        <w:rPr>
          <w:sz w:val="24"/>
          <w:szCs w:val="24"/>
        </w:rPr>
      </w:pPr>
    </w:p>
    <w:p w14:paraId="0C9B4E22" w14:textId="77777777" w:rsidR="00D33B7B" w:rsidRPr="00C74B21" w:rsidRDefault="00D33B7B" w:rsidP="008626AA">
      <w:pPr>
        <w:jc w:val="both"/>
        <w:rPr>
          <w:sz w:val="24"/>
          <w:szCs w:val="24"/>
        </w:rPr>
      </w:pPr>
      <w:r w:rsidRPr="00C74B21">
        <w:rPr>
          <w:b/>
          <w:sz w:val="24"/>
          <w:szCs w:val="24"/>
        </w:rPr>
        <w:t>Orientation:</w:t>
      </w:r>
      <w:r w:rsidRPr="00C74B21">
        <w:rPr>
          <w:sz w:val="24"/>
          <w:szCs w:val="24"/>
        </w:rPr>
        <w:t xml:space="preserve"> </w:t>
      </w:r>
      <w:r w:rsidR="00C74B21" w:rsidRPr="00C74B21">
        <w:rPr>
          <w:sz w:val="24"/>
          <w:szCs w:val="24"/>
        </w:rPr>
        <w:t xml:space="preserve">Our humble, daily conversion in the faithful following of Jesus, will mean that this experience is repeated and continues, despite the weaknesses of our human condition, in order to entrust </w:t>
      </w:r>
      <w:r w:rsidR="00C74B21" w:rsidRPr="00C74B21">
        <w:rPr>
          <w:sz w:val="24"/>
          <w:szCs w:val="24"/>
        </w:rPr>
        <w:t>ourselves more and more each day to the certain love of Him in whom we have put our faith and absolute confidence.</w:t>
      </w:r>
    </w:p>
    <w:p w14:paraId="3D112054" w14:textId="77777777" w:rsidR="007233D9" w:rsidRPr="00F3703B" w:rsidRDefault="00D33B7B" w:rsidP="00FA11A5">
      <w:pPr>
        <w:tabs>
          <w:tab w:val="left" w:pos="1134"/>
        </w:tabs>
        <w:spacing w:after="0"/>
        <w:jc w:val="both"/>
        <w:rPr>
          <w:sz w:val="24"/>
          <w:szCs w:val="24"/>
        </w:rPr>
      </w:pPr>
      <w:r w:rsidRPr="008E4F8E">
        <w:rPr>
          <w:b/>
          <w:sz w:val="24"/>
          <w:szCs w:val="24"/>
        </w:rPr>
        <w:t>Specific Objective:</w:t>
      </w:r>
      <w:r w:rsidRPr="008E4F8E">
        <w:rPr>
          <w:sz w:val="24"/>
          <w:szCs w:val="24"/>
        </w:rPr>
        <w:t xml:space="preserve"> </w:t>
      </w:r>
      <w:r w:rsidR="00C4794B" w:rsidRPr="008E4F8E">
        <w:rPr>
          <w:sz w:val="24"/>
          <w:szCs w:val="24"/>
        </w:rPr>
        <w:t>To see how it has pleased God to save mankind and make them holy</w:t>
      </w:r>
      <w:r w:rsidRPr="008E4F8E">
        <w:rPr>
          <w:sz w:val="24"/>
          <w:szCs w:val="24"/>
        </w:rPr>
        <w:t>.</w:t>
      </w:r>
      <w:bookmarkStart w:id="0" w:name="THE_SAINTS_“NEXT_DOOR”"/>
    </w:p>
    <w:p w14:paraId="575C4337" w14:textId="77777777" w:rsidR="003A43A3" w:rsidRDefault="003A43A3" w:rsidP="00FA11A5">
      <w:pPr>
        <w:tabs>
          <w:tab w:val="left" w:pos="1134"/>
        </w:tabs>
        <w:spacing w:after="0"/>
        <w:jc w:val="center"/>
        <w:rPr>
          <w:b/>
          <w:bCs/>
        </w:rPr>
      </w:pPr>
    </w:p>
    <w:p w14:paraId="31ED5A84" w14:textId="3A1F21B1" w:rsidR="005B3591" w:rsidRPr="00A54D7A" w:rsidRDefault="005B3591" w:rsidP="00FA11A5">
      <w:pPr>
        <w:tabs>
          <w:tab w:val="left" w:pos="1134"/>
        </w:tabs>
        <w:spacing w:after="0"/>
        <w:jc w:val="center"/>
        <w:rPr>
          <w:b/>
          <w:bCs/>
          <w:sz w:val="24"/>
          <w:szCs w:val="24"/>
        </w:rPr>
      </w:pPr>
      <w:r w:rsidRPr="00A54D7A">
        <w:rPr>
          <w:b/>
          <w:bCs/>
          <w:sz w:val="24"/>
          <w:szCs w:val="24"/>
        </w:rPr>
        <w:t>MONDAY</w:t>
      </w:r>
    </w:p>
    <w:p w14:paraId="79B640AF" w14:textId="77777777" w:rsidR="005B3591" w:rsidRDefault="005B3591" w:rsidP="00377A8F">
      <w:pPr>
        <w:tabs>
          <w:tab w:val="left" w:pos="1134"/>
        </w:tabs>
        <w:spacing w:after="0"/>
        <w:jc w:val="center"/>
        <w:rPr>
          <w:b/>
          <w:bCs/>
        </w:rPr>
      </w:pPr>
      <w:proofErr w:type="gramStart"/>
      <w:r>
        <w:rPr>
          <w:b/>
          <w:bCs/>
        </w:rPr>
        <w:t>( All</w:t>
      </w:r>
      <w:proofErr w:type="gramEnd"/>
      <w:r>
        <w:rPr>
          <w:b/>
          <w:bCs/>
        </w:rPr>
        <w:t xml:space="preserve"> SOUL’s Day )</w:t>
      </w:r>
    </w:p>
    <w:p w14:paraId="5FDC6565" w14:textId="77777777" w:rsidR="007D61CC" w:rsidRPr="00FA11A5" w:rsidRDefault="007D61CC" w:rsidP="008626AA">
      <w:pPr>
        <w:tabs>
          <w:tab w:val="left" w:pos="1134"/>
        </w:tabs>
        <w:spacing w:after="0"/>
        <w:jc w:val="both"/>
        <w:rPr>
          <w:b/>
          <w:bCs/>
          <w:sz w:val="16"/>
          <w:szCs w:val="16"/>
        </w:rPr>
      </w:pPr>
    </w:p>
    <w:p w14:paraId="252ABC38" w14:textId="77777777" w:rsidR="007D61CC" w:rsidRDefault="007D61CC" w:rsidP="008626AA">
      <w:pPr>
        <w:spacing w:after="0" w:line="240" w:lineRule="auto"/>
        <w:jc w:val="both"/>
        <w:rPr>
          <w:rFonts w:cstheme="minorHAnsi"/>
          <w:color w:val="000000"/>
          <w:sz w:val="24"/>
          <w:szCs w:val="24"/>
        </w:rPr>
      </w:pPr>
      <w:r w:rsidRPr="008F3AA5">
        <w:rPr>
          <w:rFonts w:eastAsia="Times New Roman" w:cstheme="minorHAnsi"/>
          <w:b/>
          <w:bCs/>
          <w:iCs/>
          <w:color w:val="000000"/>
          <w:sz w:val="24"/>
          <w:szCs w:val="24"/>
        </w:rPr>
        <w:t>GAUDETE ET EXSULTATE # </w:t>
      </w:r>
      <w:proofErr w:type="gramStart"/>
      <w:r w:rsidRPr="008F3AA5">
        <w:rPr>
          <w:rFonts w:eastAsia="Times New Roman" w:cstheme="minorHAnsi"/>
          <w:b/>
          <w:bCs/>
          <w:iCs/>
          <w:color w:val="000000"/>
          <w:sz w:val="24"/>
          <w:szCs w:val="24"/>
        </w:rPr>
        <w:t>6</w:t>
      </w:r>
      <w:r>
        <w:rPr>
          <w:rFonts w:eastAsia="Times New Roman" w:cstheme="minorHAnsi"/>
          <w:b/>
          <w:bCs/>
          <w:i/>
          <w:iCs/>
          <w:color w:val="000000"/>
          <w:sz w:val="24"/>
          <w:szCs w:val="24"/>
        </w:rPr>
        <w:t xml:space="preserve">  </w:t>
      </w:r>
      <w:r w:rsidRPr="007D61CC">
        <w:rPr>
          <w:rFonts w:cstheme="minorHAnsi"/>
          <w:color w:val="000000"/>
          <w:sz w:val="24"/>
          <w:szCs w:val="24"/>
        </w:rPr>
        <w:t>Nor</w:t>
      </w:r>
      <w:proofErr w:type="gramEnd"/>
      <w:r w:rsidRPr="007D61CC">
        <w:rPr>
          <w:rFonts w:cstheme="minorHAnsi"/>
          <w:color w:val="000000"/>
          <w:sz w:val="24"/>
          <w:szCs w:val="24"/>
        </w:rPr>
        <w:t xml:space="preserve"> need we think only of those already beatified and canonized. The Holy Spirit bestows holiness in abundance among God’s holy and faithful people, for “it has pleased God to make men and women holy and to save them, not as individuals without any bond between them, but rather as a people who might acknowledge him in truth and serve him in holiness”. In salvation history, the Lord saved one people. We are never completely ourselves unless we belong to a people. That is why no one is saved alone, as an isolated individual. Rather, God draws us to himself, taking into account the complex fabric of interpersonal relationships </w:t>
      </w:r>
      <w:proofErr w:type="gramStart"/>
      <w:r w:rsidRPr="007D61CC">
        <w:rPr>
          <w:rFonts w:cstheme="minorHAnsi"/>
          <w:color w:val="000000"/>
          <w:sz w:val="24"/>
          <w:szCs w:val="24"/>
        </w:rPr>
        <w:t>present</w:t>
      </w:r>
      <w:proofErr w:type="gramEnd"/>
      <w:r w:rsidRPr="007D61CC">
        <w:rPr>
          <w:rFonts w:cstheme="minorHAnsi"/>
          <w:color w:val="000000"/>
          <w:sz w:val="24"/>
          <w:szCs w:val="24"/>
        </w:rPr>
        <w:t xml:space="preserve"> in a human community. God wanted to enter into the life and history of a people.</w:t>
      </w:r>
    </w:p>
    <w:p w14:paraId="738372BA" w14:textId="77777777" w:rsidR="00F3703B" w:rsidRPr="00FA11A5" w:rsidRDefault="00F3703B" w:rsidP="008626AA">
      <w:pPr>
        <w:spacing w:after="0" w:line="240" w:lineRule="auto"/>
        <w:jc w:val="both"/>
        <w:rPr>
          <w:rFonts w:eastAsia="Times New Roman" w:cstheme="minorHAnsi"/>
          <w:i/>
          <w:color w:val="C00000"/>
          <w:sz w:val="12"/>
          <w:szCs w:val="12"/>
        </w:rPr>
      </w:pPr>
    </w:p>
    <w:p w14:paraId="14D5473A" w14:textId="77777777" w:rsidR="007D61CC" w:rsidRPr="00FA11A5" w:rsidRDefault="00C001C0" w:rsidP="008626AA">
      <w:pPr>
        <w:tabs>
          <w:tab w:val="left" w:pos="1134"/>
        </w:tabs>
        <w:spacing w:after="0"/>
        <w:jc w:val="both"/>
        <w:rPr>
          <w:bCs/>
          <w:i/>
          <w:iCs/>
          <w:sz w:val="24"/>
          <w:szCs w:val="24"/>
        </w:rPr>
      </w:pPr>
      <w:r w:rsidRPr="00FA11A5">
        <w:rPr>
          <w:bCs/>
          <w:i/>
          <w:iCs/>
          <w:sz w:val="24"/>
          <w:szCs w:val="24"/>
        </w:rPr>
        <w:t>The call to holiness is present in various ways. As Verbum Dei, what means are you using to bring t</w:t>
      </w:r>
      <w:r w:rsidR="00244D59" w:rsidRPr="00FA11A5">
        <w:rPr>
          <w:bCs/>
          <w:i/>
          <w:iCs/>
          <w:sz w:val="24"/>
          <w:szCs w:val="24"/>
        </w:rPr>
        <w:t xml:space="preserve">he Word of God to </w:t>
      </w:r>
      <w:r w:rsidRPr="00FA11A5">
        <w:rPr>
          <w:bCs/>
          <w:i/>
          <w:iCs/>
          <w:sz w:val="24"/>
          <w:szCs w:val="24"/>
        </w:rPr>
        <w:t>others to the road of holiness?</w:t>
      </w:r>
    </w:p>
    <w:p w14:paraId="551A4713" w14:textId="77777777" w:rsidR="006823BD" w:rsidRPr="00FA11A5" w:rsidRDefault="006823BD" w:rsidP="006A1BB9">
      <w:pPr>
        <w:tabs>
          <w:tab w:val="left" w:pos="1134"/>
        </w:tabs>
        <w:spacing w:after="0"/>
        <w:jc w:val="center"/>
        <w:rPr>
          <w:b/>
          <w:bCs/>
          <w:sz w:val="8"/>
          <w:szCs w:val="8"/>
        </w:rPr>
      </w:pPr>
    </w:p>
    <w:p w14:paraId="6C2576EC" w14:textId="77777777" w:rsidR="005B3591" w:rsidRPr="00A54D7A" w:rsidRDefault="005B3591" w:rsidP="00802A5F">
      <w:pPr>
        <w:tabs>
          <w:tab w:val="left" w:pos="1134"/>
        </w:tabs>
        <w:spacing w:after="0"/>
        <w:jc w:val="center"/>
        <w:rPr>
          <w:b/>
          <w:bCs/>
          <w:sz w:val="24"/>
          <w:szCs w:val="24"/>
        </w:rPr>
      </w:pPr>
      <w:r w:rsidRPr="00A54D7A">
        <w:rPr>
          <w:b/>
          <w:bCs/>
          <w:sz w:val="24"/>
          <w:szCs w:val="24"/>
        </w:rPr>
        <w:t>TUESDAY</w:t>
      </w:r>
    </w:p>
    <w:p w14:paraId="74501F76" w14:textId="77777777" w:rsidR="005B3591" w:rsidRDefault="005B3591" w:rsidP="00802A5F">
      <w:pPr>
        <w:tabs>
          <w:tab w:val="left" w:pos="1134"/>
        </w:tabs>
        <w:spacing w:after="0"/>
        <w:jc w:val="center"/>
        <w:rPr>
          <w:b/>
          <w:bCs/>
        </w:rPr>
      </w:pPr>
      <w:proofErr w:type="gramStart"/>
      <w:r>
        <w:rPr>
          <w:b/>
          <w:bCs/>
        </w:rPr>
        <w:t>( St.</w:t>
      </w:r>
      <w:proofErr w:type="gramEnd"/>
      <w:r>
        <w:rPr>
          <w:b/>
          <w:bCs/>
        </w:rPr>
        <w:t xml:space="preserve"> Martin de </w:t>
      </w:r>
      <w:proofErr w:type="spellStart"/>
      <w:r>
        <w:rPr>
          <w:b/>
          <w:bCs/>
        </w:rPr>
        <w:t>Porres</w:t>
      </w:r>
      <w:proofErr w:type="spellEnd"/>
      <w:r>
        <w:rPr>
          <w:b/>
          <w:bCs/>
        </w:rPr>
        <w:t>, religious )</w:t>
      </w:r>
    </w:p>
    <w:p w14:paraId="40D3E914" w14:textId="77777777" w:rsidR="00BD1E60" w:rsidRDefault="00BD1E60" w:rsidP="00241927">
      <w:pPr>
        <w:tabs>
          <w:tab w:val="left" w:pos="1134"/>
        </w:tabs>
        <w:spacing w:after="0"/>
        <w:jc w:val="both"/>
        <w:rPr>
          <w:b/>
          <w:bCs/>
        </w:rPr>
      </w:pPr>
    </w:p>
    <w:p w14:paraId="1CA17DCF" w14:textId="77777777" w:rsidR="00C001C0" w:rsidRDefault="00C001C0" w:rsidP="00241927">
      <w:pPr>
        <w:tabs>
          <w:tab w:val="left" w:pos="1134"/>
        </w:tabs>
        <w:spacing w:after="0"/>
        <w:jc w:val="both"/>
        <w:rPr>
          <w:rFonts w:cstheme="minorHAnsi"/>
          <w:sz w:val="24"/>
          <w:szCs w:val="24"/>
          <w:shd w:val="clear" w:color="auto" w:fill="FFFFFF"/>
        </w:rPr>
      </w:pPr>
      <w:r w:rsidRPr="008F3AA5">
        <w:rPr>
          <w:rFonts w:eastAsia="Times New Roman" w:cstheme="minorHAnsi"/>
          <w:b/>
          <w:sz w:val="24"/>
          <w:szCs w:val="24"/>
        </w:rPr>
        <w:t>Hebrews 2:11</w:t>
      </w:r>
      <w:r>
        <w:rPr>
          <w:rFonts w:eastAsia="Times New Roman" w:cstheme="minorHAnsi"/>
          <w:sz w:val="24"/>
          <w:szCs w:val="24"/>
        </w:rPr>
        <w:t xml:space="preserve"> “</w:t>
      </w:r>
      <w:r w:rsidRPr="00C001C0">
        <w:rPr>
          <w:rFonts w:cstheme="minorHAnsi"/>
          <w:sz w:val="24"/>
          <w:szCs w:val="24"/>
          <w:shd w:val="clear" w:color="auto" w:fill="FFFFFF"/>
        </w:rPr>
        <w:t xml:space="preserve">Both the one who makes people holy and those who are made holy are of the same family. </w:t>
      </w:r>
      <w:proofErr w:type="gramStart"/>
      <w:r w:rsidRPr="00C001C0">
        <w:rPr>
          <w:rFonts w:cstheme="minorHAnsi"/>
          <w:sz w:val="24"/>
          <w:szCs w:val="24"/>
          <w:shd w:val="clear" w:color="auto" w:fill="FFFFFF"/>
        </w:rPr>
        <w:t>So</w:t>
      </w:r>
      <w:proofErr w:type="gramEnd"/>
      <w:r w:rsidRPr="00C001C0">
        <w:rPr>
          <w:rFonts w:cstheme="minorHAnsi"/>
          <w:sz w:val="24"/>
          <w:szCs w:val="24"/>
          <w:shd w:val="clear" w:color="auto" w:fill="FFFFFF"/>
        </w:rPr>
        <w:t xml:space="preserve"> Jesus is not ashamed to call them brothers and sisters.</w:t>
      </w:r>
      <w:r>
        <w:rPr>
          <w:rFonts w:cstheme="minorHAnsi"/>
          <w:sz w:val="24"/>
          <w:szCs w:val="24"/>
          <w:shd w:val="clear" w:color="auto" w:fill="FFFFFF"/>
        </w:rPr>
        <w:t>”</w:t>
      </w:r>
    </w:p>
    <w:p w14:paraId="7A6423FF" w14:textId="77777777" w:rsidR="00C001C0" w:rsidRPr="00FA11A5" w:rsidRDefault="00C001C0" w:rsidP="00241927">
      <w:pPr>
        <w:tabs>
          <w:tab w:val="left" w:pos="1134"/>
        </w:tabs>
        <w:spacing w:after="0"/>
        <w:jc w:val="both"/>
        <w:rPr>
          <w:rFonts w:cstheme="minorHAnsi"/>
          <w:sz w:val="16"/>
          <w:szCs w:val="16"/>
          <w:shd w:val="clear" w:color="auto" w:fill="FFFFFF"/>
        </w:rPr>
      </w:pPr>
    </w:p>
    <w:p w14:paraId="6EC5D782" w14:textId="14D2D3DB" w:rsidR="00C001C0" w:rsidRDefault="00F528E4" w:rsidP="00241927">
      <w:pPr>
        <w:tabs>
          <w:tab w:val="left" w:pos="1134"/>
        </w:tabs>
        <w:spacing w:after="0"/>
        <w:jc w:val="both"/>
        <w:rPr>
          <w:sz w:val="24"/>
          <w:szCs w:val="24"/>
        </w:rPr>
      </w:pPr>
      <w:r w:rsidRPr="008F3AA5">
        <w:rPr>
          <w:b/>
          <w:sz w:val="24"/>
          <w:szCs w:val="24"/>
        </w:rPr>
        <w:t xml:space="preserve">VD STATUTES # </w:t>
      </w:r>
      <w:proofErr w:type="gramStart"/>
      <w:r w:rsidRPr="008F3AA5">
        <w:rPr>
          <w:b/>
          <w:sz w:val="24"/>
          <w:szCs w:val="24"/>
        </w:rPr>
        <w:t xml:space="preserve">148 </w:t>
      </w:r>
      <w:r>
        <w:rPr>
          <w:sz w:val="24"/>
          <w:szCs w:val="24"/>
        </w:rPr>
        <w:t xml:space="preserve"> There</w:t>
      </w:r>
      <w:proofErr w:type="gramEnd"/>
      <w:r>
        <w:rPr>
          <w:sz w:val="24"/>
          <w:szCs w:val="24"/>
        </w:rPr>
        <w:t xml:space="preserve"> is no doubt that an intimacy and living with Jesus will lead to an unstoppable enthusiasm to communicate Christ and a life of living faith will oblige us to speak at least with our immediate brothers and sisters. Having the same perspective as Jesus himself, with our gaze fixed on the harvest, “Look around you, look </w:t>
      </w:r>
      <w:r w:rsidR="0060164F">
        <w:rPr>
          <w:sz w:val="24"/>
          <w:szCs w:val="24"/>
        </w:rPr>
        <w:t>at the fields; already they are white, ready for harvest!”, we will throw</w:t>
      </w:r>
      <w:r w:rsidR="00FA11A5">
        <w:rPr>
          <w:sz w:val="24"/>
          <w:szCs w:val="24"/>
        </w:rPr>
        <w:t xml:space="preserve"> ou</w:t>
      </w:r>
      <w:r w:rsidR="0060164F">
        <w:rPr>
          <w:sz w:val="24"/>
          <w:szCs w:val="24"/>
        </w:rPr>
        <w:t>rselves decidedly and without delay into the harvest.</w:t>
      </w:r>
    </w:p>
    <w:p w14:paraId="36E98964" w14:textId="77777777" w:rsidR="0060164F" w:rsidRPr="00FA11A5" w:rsidRDefault="0060164F" w:rsidP="00241927">
      <w:pPr>
        <w:tabs>
          <w:tab w:val="left" w:pos="1134"/>
        </w:tabs>
        <w:spacing w:after="0"/>
        <w:jc w:val="both"/>
        <w:rPr>
          <w:sz w:val="8"/>
          <w:szCs w:val="8"/>
        </w:rPr>
      </w:pPr>
    </w:p>
    <w:p w14:paraId="3848A236" w14:textId="77777777" w:rsidR="0060164F" w:rsidRPr="000F7DAF" w:rsidRDefault="00C81974" w:rsidP="00FA11A5">
      <w:pPr>
        <w:tabs>
          <w:tab w:val="left" w:pos="1134"/>
        </w:tabs>
        <w:spacing w:after="0" w:line="240" w:lineRule="auto"/>
        <w:jc w:val="both"/>
        <w:rPr>
          <w:rFonts w:cstheme="minorHAnsi"/>
          <w:bCs/>
          <w:i/>
          <w:iCs/>
          <w:sz w:val="24"/>
          <w:szCs w:val="24"/>
          <w:shd w:val="clear" w:color="auto" w:fill="FFFFFF"/>
        </w:rPr>
      </w:pPr>
      <w:r w:rsidRPr="000F7DAF">
        <w:rPr>
          <w:rFonts w:cstheme="minorHAnsi"/>
          <w:bCs/>
          <w:i/>
          <w:iCs/>
          <w:sz w:val="24"/>
          <w:szCs w:val="24"/>
          <w:shd w:val="clear" w:color="auto" w:fill="FFFFFF"/>
        </w:rPr>
        <w:t xml:space="preserve">Do you witness to the truth of His word to a lost and dying soul? If so, how do you response to the call to holiness in a practical </w:t>
      </w:r>
      <w:proofErr w:type="gramStart"/>
      <w:r w:rsidRPr="000F7DAF">
        <w:rPr>
          <w:rFonts w:cstheme="minorHAnsi"/>
          <w:bCs/>
          <w:i/>
          <w:iCs/>
          <w:sz w:val="24"/>
          <w:szCs w:val="24"/>
          <w:shd w:val="clear" w:color="auto" w:fill="FFFFFF"/>
        </w:rPr>
        <w:t>way ?</w:t>
      </w:r>
      <w:proofErr w:type="gramEnd"/>
    </w:p>
    <w:p w14:paraId="5583C623" w14:textId="77777777" w:rsidR="00BD1E60" w:rsidRPr="00FA11A5" w:rsidRDefault="00BD1E60" w:rsidP="00FA11A5">
      <w:pPr>
        <w:tabs>
          <w:tab w:val="left" w:pos="1134"/>
        </w:tabs>
        <w:spacing w:after="0" w:line="240" w:lineRule="auto"/>
        <w:jc w:val="both"/>
        <w:rPr>
          <w:b/>
          <w:bCs/>
          <w:sz w:val="10"/>
          <w:szCs w:val="10"/>
        </w:rPr>
      </w:pPr>
    </w:p>
    <w:p w14:paraId="34113DDC" w14:textId="77777777" w:rsidR="00A54D7A" w:rsidRDefault="00A54D7A" w:rsidP="00FA11A5">
      <w:pPr>
        <w:tabs>
          <w:tab w:val="left" w:pos="1134"/>
        </w:tabs>
        <w:spacing w:after="0" w:line="240" w:lineRule="auto"/>
        <w:jc w:val="center"/>
        <w:rPr>
          <w:b/>
          <w:bCs/>
        </w:rPr>
      </w:pPr>
    </w:p>
    <w:p w14:paraId="3BF85E7D" w14:textId="2F5B5A44" w:rsidR="005B3591" w:rsidRDefault="005B3591" w:rsidP="00FA11A5">
      <w:pPr>
        <w:tabs>
          <w:tab w:val="left" w:pos="1134"/>
        </w:tabs>
        <w:spacing w:after="0" w:line="240" w:lineRule="auto"/>
        <w:jc w:val="center"/>
        <w:rPr>
          <w:b/>
          <w:bCs/>
        </w:rPr>
      </w:pPr>
      <w:r>
        <w:rPr>
          <w:b/>
          <w:bCs/>
        </w:rPr>
        <w:lastRenderedPageBreak/>
        <w:t>WEDNESDAY</w:t>
      </w:r>
    </w:p>
    <w:p w14:paraId="424DC105" w14:textId="532FD39E" w:rsidR="00A55BD1" w:rsidRDefault="00BD1E60" w:rsidP="00FA11A5">
      <w:pPr>
        <w:tabs>
          <w:tab w:val="left" w:pos="1134"/>
        </w:tabs>
        <w:spacing w:after="0" w:line="240" w:lineRule="auto"/>
        <w:jc w:val="center"/>
        <w:rPr>
          <w:b/>
          <w:bCs/>
        </w:rPr>
      </w:pPr>
      <w:proofErr w:type="gramStart"/>
      <w:r>
        <w:rPr>
          <w:b/>
          <w:bCs/>
        </w:rPr>
        <w:t>( St.</w:t>
      </w:r>
      <w:proofErr w:type="gramEnd"/>
      <w:r>
        <w:rPr>
          <w:b/>
          <w:bCs/>
        </w:rPr>
        <w:t xml:space="preserve"> Charles Borromeo, bishop )</w:t>
      </w:r>
    </w:p>
    <w:p w14:paraId="6CD6338E" w14:textId="77777777" w:rsidR="0061244A" w:rsidRDefault="0061244A" w:rsidP="00FA11A5">
      <w:pPr>
        <w:tabs>
          <w:tab w:val="left" w:pos="1134"/>
        </w:tabs>
        <w:spacing w:after="0" w:line="240" w:lineRule="auto"/>
        <w:jc w:val="center"/>
        <w:rPr>
          <w:b/>
          <w:bCs/>
        </w:rPr>
      </w:pPr>
    </w:p>
    <w:p w14:paraId="3BF2ADF7" w14:textId="77F01A29" w:rsidR="00404176" w:rsidRDefault="00404176" w:rsidP="00FA11A5">
      <w:pPr>
        <w:pStyle w:val="NormalWeb"/>
        <w:shd w:val="clear" w:color="auto" w:fill="FFFFFF"/>
        <w:spacing w:before="0" w:beforeAutospacing="0" w:after="0" w:afterAutospacing="0"/>
        <w:jc w:val="both"/>
        <w:rPr>
          <w:rFonts w:asciiTheme="minorHAnsi" w:hAnsiTheme="minorHAnsi" w:cstheme="minorHAnsi"/>
          <w:color w:val="000000"/>
        </w:rPr>
      </w:pPr>
      <w:r w:rsidRPr="008F3AA5">
        <w:rPr>
          <w:rFonts w:asciiTheme="minorHAnsi" w:hAnsiTheme="minorHAnsi" w:cstheme="minorHAnsi"/>
          <w:b/>
          <w:bCs/>
          <w:iCs/>
          <w:color w:val="000000"/>
        </w:rPr>
        <w:t>GAUDETE ET EXSULTATE # </w:t>
      </w:r>
      <w:proofErr w:type="gramStart"/>
      <w:r w:rsidRPr="008F3AA5">
        <w:rPr>
          <w:rFonts w:asciiTheme="minorHAnsi" w:hAnsiTheme="minorHAnsi" w:cstheme="minorHAnsi"/>
          <w:b/>
          <w:bCs/>
          <w:iCs/>
          <w:color w:val="000000"/>
        </w:rPr>
        <w:t>9</w:t>
      </w:r>
      <w:r>
        <w:rPr>
          <w:rFonts w:cstheme="minorHAnsi"/>
          <w:b/>
          <w:bCs/>
          <w:i/>
          <w:iCs/>
          <w:color w:val="000000"/>
        </w:rPr>
        <w:t xml:space="preserve"> </w:t>
      </w:r>
      <w:r>
        <w:rPr>
          <w:rFonts w:ascii="Tahoma" w:hAnsi="Tahoma" w:cs="Tahoma"/>
          <w:color w:val="000000"/>
          <w:sz w:val="22"/>
          <w:szCs w:val="22"/>
        </w:rPr>
        <w:t xml:space="preserve"> </w:t>
      </w:r>
      <w:r w:rsidRPr="00404176">
        <w:rPr>
          <w:rFonts w:asciiTheme="minorHAnsi" w:hAnsiTheme="minorHAnsi" w:cstheme="minorHAnsi"/>
          <w:color w:val="000000"/>
        </w:rPr>
        <w:t>Holiness</w:t>
      </w:r>
      <w:proofErr w:type="gramEnd"/>
      <w:r w:rsidRPr="00404176">
        <w:rPr>
          <w:rFonts w:asciiTheme="minorHAnsi" w:hAnsiTheme="minorHAnsi" w:cstheme="minorHAnsi"/>
          <w:color w:val="000000"/>
        </w:rPr>
        <w:t xml:space="preserve"> is the most attractive face of the Church. But even outside the Catholic Church and in very different contexts, the Holy Spirit raises up “signs of his presence which help Christ’s followers”. Saint </w:t>
      </w:r>
      <w:r w:rsidR="00FA11A5">
        <w:rPr>
          <w:rFonts w:asciiTheme="minorHAnsi" w:hAnsiTheme="minorHAnsi" w:cstheme="minorHAnsi"/>
          <w:color w:val="000000"/>
        </w:rPr>
        <w:t xml:space="preserve">Pope </w:t>
      </w:r>
      <w:hyperlink r:id="rId9" w:history="1">
        <w:r w:rsidRPr="00FA11A5">
          <w:rPr>
            <w:rStyle w:val="Hyperlink"/>
            <w:rFonts w:asciiTheme="minorHAnsi" w:hAnsiTheme="minorHAnsi" w:cstheme="minorHAnsi"/>
            <w:color w:val="000000"/>
            <w:u w:val="none"/>
          </w:rPr>
          <w:t>John Paul II</w:t>
        </w:r>
      </w:hyperlink>
      <w:r w:rsidRPr="00404176">
        <w:rPr>
          <w:rFonts w:asciiTheme="minorHAnsi" w:hAnsiTheme="minorHAnsi" w:cstheme="minorHAnsi"/>
          <w:color w:val="000000"/>
        </w:rPr>
        <w:t> reminded us that “the witness to Christ borne even to the shedding of blood has become a common inheritance of Catholics, Orthodox, Anglicans and Protestants”.</w:t>
      </w:r>
      <w:r>
        <w:rPr>
          <w:rFonts w:asciiTheme="minorHAnsi" w:hAnsiTheme="minorHAnsi" w:cstheme="minorHAnsi"/>
          <w:color w:val="000000"/>
        </w:rPr>
        <w:t xml:space="preserve"> </w:t>
      </w:r>
      <w:r w:rsidRPr="00404176">
        <w:rPr>
          <w:rFonts w:asciiTheme="minorHAnsi" w:hAnsiTheme="minorHAnsi" w:cstheme="minorHAnsi"/>
          <w:color w:val="000000"/>
        </w:rPr>
        <w:t>In the moving ecumenical commemoration held in the Colosseum during the Great Jubilee of the Year 2000, he stated that the martyrs are “a heritage which speaks more powerfully than all the causes of division”.</w:t>
      </w:r>
    </w:p>
    <w:p w14:paraId="51288CE8" w14:textId="77777777" w:rsidR="00FA11A5" w:rsidRPr="00FA11A5" w:rsidRDefault="00FA11A5" w:rsidP="00FA11A5">
      <w:pPr>
        <w:pStyle w:val="NormalWeb"/>
        <w:shd w:val="clear" w:color="auto" w:fill="FFFFFF"/>
        <w:spacing w:before="0" w:beforeAutospacing="0" w:after="0" w:afterAutospacing="0"/>
        <w:jc w:val="both"/>
        <w:rPr>
          <w:rFonts w:asciiTheme="minorHAnsi" w:hAnsiTheme="minorHAnsi" w:cstheme="minorHAnsi"/>
          <w:color w:val="000000"/>
          <w:sz w:val="10"/>
          <w:szCs w:val="10"/>
        </w:rPr>
      </w:pPr>
    </w:p>
    <w:p w14:paraId="40C414F0" w14:textId="77777777" w:rsidR="00FA11A5" w:rsidRPr="00FA11A5" w:rsidRDefault="00FA11A5" w:rsidP="00FA11A5">
      <w:pPr>
        <w:pStyle w:val="NormalWeb"/>
        <w:shd w:val="clear" w:color="auto" w:fill="FFFFFF"/>
        <w:spacing w:before="0" w:beforeAutospacing="0" w:after="0" w:afterAutospacing="0"/>
        <w:jc w:val="both"/>
        <w:rPr>
          <w:rFonts w:asciiTheme="minorHAnsi" w:hAnsiTheme="minorHAnsi" w:cstheme="minorHAnsi"/>
          <w:color w:val="000000"/>
          <w:sz w:val="2"/>
          <w:szCs w:val="2"/>
        </w:rPr>
      </w:pPr>
    </w:p>
    <w:p w14:paraId="6808ABB4" w14:textId="77777777" w:rsidR="00A55BD1" w:rsidRPr="000F7DAF" w:rsidRDefault="005833FA" w:rsidP="00FA11A5">
      <w:pPr>
        <w:tabs>
          <w:tab w:val="left" w:pos="1134"/>
        </w:tabs>
        <w:spacing w:after="0"/>
        <w:jc w:val="both"/>
        <w:rPr>
          <w:bCs/>
          <w:i/>
          <w:iCs/>
          <w:sz w:val="24"/>
          <w:szCs w:val="24"/>
        </w:rPr>
      </w:pPr>
      <w:r w:rsidRPr="000F7DAF">
        <w:rPr>
          <w:bCs/>
          <w:i/>
          <w:iCs/>
          <w:sz w:val="24"/>
          <w:szCs w:val="24"/>
        </w:rPr>
        <w:t xml:space="preserve">Do you believe that the Lord has chosen you to be holy before Him in love as such that you are to be a bearer of His </w:t>
      </w:r>
      <w:proofErr w:type="gramStart"/>
      <w:r w:rsidRPr="000F7DAF">
        <w:rPr>
          <w:bCs/>
          <w:i/>
          <w:iCs/>
          <w:sz w:val="24"/>
          <w:szCs w:val="24"/>
        </w:rPr>
        <w:t>word  amidst</w:t>
      </w:r>
      <w:proofErr w:type="gramEnd"/>
      <w:r w:rsidRPr="000F7DAF">
        <w:rPr>
          <w:bCs/>
          <w:i/>
          <w:iCs/>
          <w:sz w:val="24"/>
          <w:szCs w:val="24"/>
        </w:rPr>
        <w:t xml:space="preserve"> the risk and challenges?</w:t>
      </w:r>
    </w:p>
    <w:p w14:paraId="0E81B55D" w14:textId="77777777" w:rsidR="00283AF7" w:rsidRPr="00FA11A5" w:rsidRDefault="00283AF7" w:rsidP="00241927">
      <w:pPr>
        <w:tabs>
          <w:tab w:val="left" w:pos="1134"/>
        </w:tabs>
        <w:spacing w:after="0"/>
        <w:jc w:val="both"/>
        <w:rPr>
          <w:b/>
          <w:bCs/>
          <w:sz w:val="16"/>
          <w:szCs w:val="16"/>
        </w:rPr>
      </w:pPr>
    </w:p>
    <w:p w14:paraId="21176F0E" w14:textId="1BB27D6B" w:rsidR="005B3591" w:rsidRPr="00A54D7A" w:rsidRDefault="005B3591" w:rsidP="00731ED8">
      <w:pPr>
        <w:tabs>
          <w:tab w:val="left" w:pos="1134"/>
        </w:tabs>
        <w:spacing w:after="0"/>
        <w:jc w:val="center"/>
        <w:rPr>
          <w:b/>
          <w:bCs/>
          <w:sz w:val="24"/>
          <w:szCs w:val="24"/>
        </w:rPr>
      </w:pPr>
      <w:r w:rsidRPr="00A54D7A">
        <w:rPr>
          <w:b/>
          <w:bCs/>
          <w:sz w:val="24"/>
          <w:szCs w:val="24"/>
        </w:rPr>
        <w:t>THURSDAY</w:t>
      </w:r>
    </w:p>
    <w:p w14:paraId="1B0C1D64" w14:textId="77777777" w:rsidR="00BD1E60" w:rsidRDefault="00BD1E60" w:rsidP="00731ED8">
      <w:pPr>
        <w:tabs>
          <w:tab w:val="left" w:pos="1134"/>
        </w:tabs>
        <w:spacing w:after="0"/>
        <w:jc w:val="center"/>
        <w:rPr>
          <w:b/>
          <w:bCs/>
        </w:rPr>
      </w:pPr>
      <w:proofErr w:type="gramStart"/>
      <w:r>
        <w:rPr>
          <w:b/>
          <w:bCs/>
        </w:rPr>
        <w:t>( St.</w:t>
      </w:r>
      <w:proofErr w:type="gramEnd"/>
      <w:r>
        <w:rPr>
          <w:b/>
          <w:bCs/>
        </w:rPr>
        <w:t xml:space="preserve"> </w:t>
      </w:r>
      <w:proofErr w:type="spellStart"/>
      <w:r>
        <w:rPr>
          <w:b/>
          <w:bCs/>
        </w:rPr>
        <w:t>Spinulus</w:t>
      </w:r>
      <w:proofErr w:type="spellEnd"/>
      <w:r>
        <w:rPr>
          <w:b/>
          <w:bCs/>
        </w:rPr>
        <w:t xml:space="preserve"> )</w:t>
      </w:r>
    </w:p>
    <w:p w14:paraId="3AD04CBC" w14:textId="77777777" w:rsidR="008F3AA5" w:rsidRDefault="008F3AA5" w:rsidP="00241927">
      <w:pPr>
        <w:tabs>
          <w:tab w:val="left" w:pos="1134"/>
        </w:tabs>
        <w:spacing w:after="0"/>
        <w:jc w:val="both"/>
        <w:rPr>
          <w:b/>
          <w:bCs/>
        </w:rPr>
      </w:pPr>
    </w:p>
    <w:p w14:paraId="641CA61B" w14:textId="77777777" w:rsidR="00EF5EB0" w:rsidRPr="00C80B9D" w:rsidRDefault="00283AF7" w:rsidP="00241927">
      <w:pPr>
        <w:tabs>
          <w:tab w:val="left" w:pos="1134"/>
        </w:tabs>
        <w:spacing w:after="0"/>
        <w:jc w:val="both"/>
        <w:rPr>
          <w:sz w:val="24"/>
          <w:szCs w:val="24"/>
        </w:rPr>
      </w:pPr>
      <w:r w:rsidRPr="00C80B9D">
        <w:rPr>
          <w:b/>
          <w:sz w:val="24"/>
          <w:szCs w:val="24"/>
        </w:rPr>
        <w:t xml:space="preserve">VD STATUTES # </w:t>
      </w:r>
      <w:proofErr w:type="gramStart"/>
      <w:r w:rsidRPr="00C80B9D">
        <w:rPr>
          <w:b/>
          <w:sz w:val="24"/>
          <w:szCs w:val="24"/>
        </w:rPr>
        <w:t xml:space="preserve">149  </w:t>
      </w:r>
      <w:r w:rsidRPr="00C80B9D">
        <w:rPr>
          <w:sz w:val="24"/>
          <w:szCs w:val="24"/>
        </w:rPr>
        <w:t>Seeing</w:t>
      </w:r>
      <w:proofErr w:type="gramEnd"/>
      <w:r w:rsidRPr="00C80B9D">
        <w:rPr>
          <w:sz w:val="24"/>
          <w:szCs w:val="24"/>
        </w:rPr>
        <w:t xml:space="preserve"> the true situation of the world and hearing the cry of the members of Christ, our brothers we will feel ourselves exhaustively taken up by the </w:t>
      </w:r>
      <w:r w:rsidRPr="00C80B9D">
        <w:rPr>
          <w:sz w:val="24"/>
          <w:szCs w:val="24"/>
        </w:rPr>
        <w:t xml:space="preserve">urgency of the mission. Neither day or night will be sufficient to attend to it. We will apply ourselves fully to the whole person of Jesus, and we will feel the obligation to ask for and </w:t>
      </w:r>
      <w:r w:rsidR="00FE54E2" w:rsidRPr="00C80B9D">
        <w:rPr>
          <w:sz w:val="24"/>
          <w:szCs w:val="24"/>
        </w:rPr>
        <w:t>to see workers for so much labo</w:t>
      </w:r>
      <w:r w:rsidRPr="00C80B9D">
        <w:rPr>
          <w:sz w:val="24"/>
          <w:szCs w:val="24"/>
        </w:rPr>
        <w:t xml:space="preserve">r. </w:t>
      </w:r>
    </w:p>
    <w:p w14:paraId="3A1D4388" w14:textId="77777777" w:rsidR="00521934" w:rsidRPr="00FA11A5" w:rsidRDefault="00521934" w:rsidP="00241927">
      <w:pPr>
        <w:tabs>
          <w:tab w:val="left" w:pos="1134"/>
        </w:tabs>
        <w:spacing w:after="0"/>
        <w:jc w:val="both"/>
        <w:rPr>
          <w:bCs/>
          <w:sz w:val="10"/>
          <w:szCs w:val="10"/>
        </w:rPr>
      </w:pPr>
    </w:p>
    <w:p w14:paraId="0FB49D90" w14:textId="77777777" w:rsidR="008F3AA5" w:rsidRPr="00FA11A5" w:rsidRDefault="00BE0D70" w:rsidP="00B357A5">
      <w:pPr>
        <w:tabs>
          <w:tab w:val="left" w:pos="1134"/>
        </w:tabs>
        <w:spacing w:after="0"/>
        <w:jc w:val="both"/>
        <w:rPr>
          <w:bCs/>
          <w:i/>
          <w:iCs/>
          <w:sz w:val="24"/>
          <w:szCs w:val="24"/>
        </w:rPr>
      </w:pPr>
      <w:r w:rsidRPr="00FA11A5">
        <w:rPr>
          <w:bCs/>
          <w:i/>
          <w:iCs/>
          <w:sz w:val="24"/>
          <w:szCs w:val="24"/>
        </w:rPr>
        <w:t xml:space="preserve">Do you feel the urgency to be a </w:t>
      </w:r>
      <w:proofErr w:type="gramStart"/>
      <w:r w:rsidRPr="00FA11A5">
        <w:rPr>
          <w:bCs/>
          <w:i/>
          <w:iCs/>
          <w:sz w:val="24"/>
          <w:szCs w:val="24"/>
        </w:rPr>
        <w:t>prophet</w:t>
      </w:r>
      <w:r w:rsidR="00521934" w:rsidRPr="00FA11A5">
        <w:rPr>
          <w:bCs/>
          <w:i/>
          <w:iCs/>
          <w:sz w:val="24"/>
          <w:szCs w:val="24"/>
        </w:rPr>
        <w:t xml:space="preserve">  to</w:t>
      </w:r>
      <w:proofErr w:type="gramEnd"/>
      <w:r w:rsidR="00521934" w:rsidRPr="00FA11A5">
        <w:rPr>
          <w:bCs/>
          <w:i/>
          <w:iCs/>
          <w:sz w:val="24"/>
          <w:szCs w:val="24"/>
        </w:rPr>
        <w:t xml:space="preserve"> the next-door neighbors --- family, relatives and friends?</w:t>
      </w:r>
    </w:p>
    <w:p w14:paraId="1F0D5908" w14:textId="77777777" w:rsidR="005B3591" w:rsidRPr="00A54D7A" w:rsidRDefault="005B3591" w:rsidP="005B3591">
      <w:pPr>
        <w:tabs>
          <w:tab w:val="left" w:pos="1134"/>
        </w:tabs>
        <w:spacing w:after="0"/>
        <w:jc w:val="center"/>
        <w:rPr>
          <w:b/>
          <w:bCs/>
          <w:sz w:val="24"/>
          <w:szCs w:val="24"/>
        </w:rPr>
      </w:pPr>
      <w:r w:rsidRPr="00A54D7A">
        <w:rPr>
          <w:b/>
          <w:bCs/>
          <w:sz w:val="24"/>
          <w:szCs w:val="24"/>
        </w:rPr>
        <w:t>FRIDAY</w:t>
      </w:r>
    </w:p>
    <w:p w14:paraId="5E1D58D4" w14:textId="77777777" w:rsidR="00BD1E60" w:rsidRDefault="00BD1E60" w:rsidP="005B3591">
      <w:pPr>
        <w:tabs>
          <w:tab w:val="left" w:pos="1134"/>
        </w:tabs>
        <w:spacing w:after="0"/>
        <w:jc w:val="center"/>
        <w:rPr>
          <w:b/>
          <w:bCs/>
        </w:rPr>
      </w:pPr>
      <w:proofErr w:type="gramStart"/>
      <w:r>
        <w:rPr>
          <w:b/>
          <w:bCs/>
        </w:rPr>
        <w:t>( St.</w:t>
      </w:r>
      <w:proofErr w:type="gramEnd"/>
      <w:r>
        <w:rPr>
          <w:b/>
          <w:bCs/>
        </w:rPr>
        <w:t xml:space="preserve"> Leonard of </w:t>
      </w:r>
      <w:proofErr w:type="spellStart"/>
      <w:r>
        <w:rPr>
          <w:b/>
          <w:bCs/>
        </w:rPr>
        <w:t>Noblac</w:t>
      </w:r>
      <w:proofErr w:type="spellEnd"/>
      <w:r>
        <w:rPr>
          <w:b/>
          <w:bCs/>
        </w:rPr>
        <w:t xml:space="preserve"> )</w:t>
      </w:r>
    </w:p>
    <w:p w14:paraId="26E59D73" w14:textId="77777777" w:rsidR="006907C4" w:rsidRDefault="006907C4" w:rsidP="005B3591">
      <w:pPr>
        <w:tabs>
          <w:tab w:val="left" w:pos="1134"/>
        </w:tabs>
        <w:spacing w:after="0"/>
        <w:jc w:val="center"/>
        <w:rPr>
          <w:b/>
          <w:bCs/>
        </w:rPr>
      </w:pPr>
    </w:p>
    <w:p w14:paraId="51D615D9" w14:textId="77777777" w:rsidR="006907C4" w:rsidRDefault="006907C4" w:rsidP="006907C4">
      <w:pPr>
        <w:tabs>
          <w:tab w:val="left" w:pos="1134"/>
        </w:tabs>
        <w:spacing w:after="0"/>
        <w:jc w:val="both"/>
        <w:rPr>
          <w:rFonts w:cs="Tahoma"/>
          <w:color w:val="000000"/>
          <w:sz w:val="24"/>
          <w:szCs w:val="24"/>
          <w:shd w:val="clear" w:color="auto" w:fill="FFFFFF"/>
        </w:rPr>
      </w:pPr>
      <w:r w:rsidRPr="008F3AA5">
        <w:rPr>
          <w:rFonts w:eastAsia="Times New Roman" w:cstheme="minorHAnsi"/>
          <w:b/>
          <w:bCs/>
          <w:iCs/>
          <w:color w:val="000000"/>
          <w:sz w:val="24"/>
          <w:szCs w:val="24"/>
        </w:rPr>
        <w:t xml:space="preserve">GAUDETE ET EXSULTATE </w:t>
      </w:r>
      <w:r>
        <w:rPr>
          <w:rFonts w:cstheme="minorHAnsi"/>
          <w:b/>
          <w:bCs/>
          <w:iCs/>
          <w:color w:val="000000"/>
          <w:sz w:val="24"/>
          <w:szCs w:val="24"/>
        </w:rPr>
        <w:t># </w:t>
      </w:r>
      <w:proofErr w:type="gramStart"/>
      <w:r>
        <w:rPr>
          <w:rFonts w:cstheme="minorHAnsi"/>
          <w:b/>
          <w:bCs/>
          <w:iCs/>
          <w:color w:val="000000"/>
          <w:sz w:val="24"/>
          <w:szCs w:val="24"/>
        </w:rPr>
        <w:t xml:space="preserve">3 </w:t>
      </w:r>
      <w:r>
        <w:rPr>
          <w:rFonts w:ascii="Tahoma" w:hAnsi="Tahoma" w:cs="Tahoma"/>
          <w:color w:val="000000"/>
          <w:shd w:val="clear" w:color="auto" w:fill="FFFFFF"/>
        </w:rPr>
        <w:t xml:space="preserve"> </w:t>
      </w:r>
      <w:r w:rsidRPr="006907C4">
        <w:rPr>
          <w:rFonts w:cs="Tahoma"/>
          <w:color w:val="000000"/>
          <w:sz w:val="24"/>
          <w:szCs w:val="24"/>
          <w:shd w:val="clear" w:color="auto" w:fill="FFFFFF"/>
        </w:rPr>
        <w:t>The</w:t>
      </w:r>
      <w:proofErr w:type="gramEnd"/>
      <w:r w:rsidRPr="006907C4">
        <w:rPr>
          <w:rFonts w:cs="Tahoma"/>
          <w:color w:val="000000"/>
          <w:sz w:val="24"/>
          <w:szCs w:val="24"/>
          <w:shd w:val="clear" w:color="auto" w:fill="FFFFFF"/>
        </w:rPr>
        <w:t xml:space="preserve"> Letter to the Hebrews presents a number of testimonies that encourage us to “run with perseverance the race that is set before us” (12:1). It speaks of Abraham, Sarah, Moses, Gideon and others (cf. 11:1-12:3). Above all, it invites us to realize that “a great cloud of witnesses” (12:1) impels us to advance constantly towards the goal. These witnesses may include our own mothers, grandmothers or other loved ones (cf. </w:t>
      </w:r>
      <w:r w:rsidRPr="006907C4">
        <w:rPr>
          <w:rFonts w:cs="Tahoma"/>
          <w:i/>
          <w:iCs/>
          <w:color w:val="000000"/>
          <w:sz w:val="24"/>
          <w:szCs w:val="24"/>
          <w:shd w:val="clear" w:color="auto" w:fill="FFFFFF"/>
        </w:rPr>
        <w:t>2 Tim </w:t>
      </w:r>
      <w:r w:rsidRPr="006907C4">
        <w:rPr>
          <w:rFonts w:cs="Tahoma"/>
          <w:color w:val="000000"/>
          <w:sz w:val="24"/>
          <w:szCs w:val="24"/>
          <w:shd w:val="clear" w:color="auto" w:fill="FFFFFF"/>
        </w:rPr>
        <w:t>1:5). Their lives may not always have been perfect, yet even amid their faults and failings they kept moving forward and proved pleasing to the Lord.</w:t>
      </w:r>
    </w:p>
    <w:p w14:paraId="1D111434" w14:textId="77777777" w:rsidR="00AA6C69" w:rsidRPr="00FA11A5" w:rsidRDefault="00AA6C69" w:rsidP="006907C4">
      <w:pPr>
        <w:tabs>
          <w:tab w:val="left" w:pos="1134"/>
        </w:tabs>
        <w:spacing w:after="0"/>
        <w:jc w:val="both"/>
        <w:rPr>
          <w:rFonts w:cs="Tahoma"/>
          <w:color w:val="000000"/>
          <w:sz w:val="8"/>
          <w:szCs w:val="8"/>
          <w:shd w:val="clear" w:color="auto" w:fill="FFFFFF"/>
        </w:rPr>
      </w:pPr>
    </w:p>
    <w:p w14:paraId="3340D7B9" w14:textId="77777777" w:rsidR="00AA6C69" w:rsidRPr="00FA11A5" w:rsidRDefault="00474DA2" w:rsidP="006907C4">
      <w:pPr>
        <w:tabs>
          <w:tab w:val="left" w:pos="1134"/>
        </w:tabs>
        <w:spacing w:after="0"/>
        <w:jc w:val="both"/>
        <w:rPr>
          <w:rFonts w:cs="Tahoma"/>
          <w:i/>
          <w:iCs/>
          <w:color w:val="000000"/>
          <w:sz w:val="24"/>
          <w:szCs w:val="24"/>
          <w:shd w:val="clear" w:color="auto" w:fill="FFFFFF"/>
        </w:rPr>
      </w:pPr>
      <w:r w:rsidRPr="00FA11A5">
        <w:rPr>
          <w:rFonts w:cs="Tahoma"/>
          <w:i/>
          <w:iCs/>
          <w:color w:val="000000"/>
          <w:sz w:val="24"/>
          <w:szCs w:val="24"/>
          <w:shd w:val="clear" w:color="auto" w:fill="FFFFFF"/>
        </w:rPr>
        <w:t xml:space="preserve">Does </w:t>
      </w:r>
      <w:r w:rsidR="00CB590A" w:rsidRPr="00FA11A5">
        <w:rPr>
          <w:rFonts w:cs="Tahoma"/>
          <w:i/>
          <w:iCs/>
          <w:color w:val="000000"/>
          <w:sz w:val="24"/>
          <w:szCs w:val="24"/>
          <w:shd w:val="clear" w:color="auto" w:fill="FFFFFF"/>
        </w:rPr>
        <w:t xml:space="preserve">the testimony of your life show that you are a next-door prophet to those lives </w:t>
      </w:r>
      <w:r w:rsidR="00B83599" w:rsidRPr="00FA11A5">
        <w:rPr>
          <w:rFonts w:cs="Tahoma"/>
          <w:i/>
          <w:iCs/>
          <w:color w:val="000000"/>
          <w:sz w:val="24"/>
          <w:szCs w:val="24"/>
          <w:shd w:val="clear" w:color="auto" w:fill="FFFFFF"/>
        </w:rPr>
        <w:t>who walk behind you in the faith?</w:t>
      </w:r>
      <w:r w:rsidRPr="00FA11A5">
        <w:rPr>
          <w:rFonts w:cs="Tahoma"/>
          <w:i/>
          <w:iCs/>
          <w:color w:val="000000"/>
          <w:sz w:val="24"/>
          <w:szCs w:val="24"/>
          <w:shd w:val="clear" w:color="auto" w:fill="FFFFFF"/>
        </w:rPr>
        <w:t xml:space="preserve"> </w:t>
      </w:r>
    </w:p>
    <w:p w14:paraId="3236939B" w14:textId="21CBCCEC" w:rsidR="005B3591" w:rsidRPr="00A54D7A" w:rsidRDefault="005B3591" w:rsidP="005B3591">
      <w:pPr>
        <w:tabs>
          <w:tab w:val="left" w:pos="1134"/>
        </w:tabs>
        <w:spacing w:after="0"/>
        <w:jc w:val="center"/>
        <w:rPr>
          <w:b/>
          <w:bCs/>
          <w:sz w:val="24"/>
          <w:szCs w:val="24"/>
        </w:rPr>
      </w:pPr>
      <w:r w:rsidRPr="00A54D7A">
        <w:rPr>
          <w:b/>
          <w:bCs/>
          <w:sz w:val="24"/>
          <w:szCs w:val="24"/>
        </w:rPr>
        <w:t>SATURDAY</w:t>
      </w:r>
    </w:p>
    <w:p w14:paraId="72C9815D" w14:textId="77777777" w:rsidR="00DC11B0" w:rsidRDefault="00BD1E60" w:rsidP="009F259F">
      <w:pPr>
        <w:tabs>
          <w:tab w:val="left" w:pos="1134"/>
        </w:tabs>
        <w:spacing w:after="0"/>
        <w:jc w:val="center"/>
        <w:rPr>
          <w:rFonts w:ascii="Helvetica" w:eastAsia="Times New Roman" w:hAnsi="Helvetica" w:cs="Helvetica"/>
          <w:color w:val="626262"/>
          <w:sz w:val="24"/>
          <w:szCs w:val="24"/>
        </w:rPr>
      </w:pPr>
      <w:proofErr w:type="gramStart"/>
      <w:r>
        <w:rPr>
          <w:b/>
          <w:bCs/>
        </w:rPr>
        <w:t>( St.</w:t>
      </w:r>
      <w:proofErr w:type="gramEnd"/>
      <w:r>
        <w:rPr>
          <w:b/>
          <w:bCs/>
        </w:rPr>
        <w:t xml:space="preserve"> </w:t>
      </w:r>
      <w:proofErr w:type="spellStart"/>
      <w:r>
        <w:rPr>
          <w:b/>
          <w:bCs/>
        </w:rPr>
        <w:t>Florentius</w:t>
      </w:r>
      <w:proofErr w:type="spellEnd"/>
      <w:r>
        <w:rPr>
          <w:b/>
          <w:bCs/>
        </w:rPr>
        <w:t xml:space="preserve"> )</w:t>
      </w:r>
      <w:r w:rsidR="00DC11B0" w:rsidRPr="00DC11B0">
        <w:rPr>
          <w:rFonts w:ascii="Helvetica" w:eastAsia="Times New Roman" w:hAnsi="Helvetica" w:cs="Helvetica"/>
          <w:color w:val="626262"/>
          <w:sz w:val="24"/>
          <w:szCs w:val="24"/>
        </w:rPr>
        <w:t> </w:t>
      </w:r>
    </w:p>
    <w:p w14:paraId="3774C7BE" w14:textId="77777777" w:rsidR="006907C4" w:rsidRPr="00FA11A5" w:rsidRDefault="006907C4" w:rsidP="006907C4">
      <w:pPr>
        <w:tabs>
          <w:tab w:val="left" w:pos="1134"/>
        </w:tabs>
        <w:spacing w:after="0"/>
        <w:jc w:val="both"/>
        <w:rPr>
          <w:rFonts w:cs="Tahoma"/>
          <w:color w:val="000000"/>
          <w:sz w:val="16"/>
          <w:szCs w:val="16"/>
          <w:shd w:val="clear" w:color="auto" w:fill="FFFFFF"/>
        </w:rPr>
      </w:pPr>
    </w:p>
    <w:p w14:paraId="161FA0B6" w14:textId="77777777" w:rsidR="006907C4" w:rsidRDefault="009058E5" w:rsidP="006907C4">
      <w:pPr>
        <w:tabs>
          <w:tab w:val="left" w:pos="1134"/>
        </w:tabs>
        <w:spacing w:after="0"/>
        <w:jc w:val="both"/>
        <w:rPr>
          <w:rFonts w:eastAsia="Times New Roman" w:cs="Helvetica"/>
          <w:sz w:val="24"/>
          <w:szCs w:val="24"/>
        </w:rPr>
      </w:pPr>
      <w:hyperlink r:id="rId10" w:tgtFrame="_blank" w:history="1">
        <w:r w:rsidR="006907C4" w:rsidRPr="00D900C9">
          <w:rPr>
            <w:rFonts w:eastAsia="Times New Roman" w:cs="Helvetica"/>
            <w:b/>
            <w:bCs/>
            <w:sz w:val="24"/>
            <w:szCs w:val="24"/>
          </w:rPr>
          <w:t>Exodus 19:5-6</w:t>
        </w:r>
      </w:hyperlink>
      <w:r w:rsidR="006907C4">
        <w:rPr>
          <w:rFonts w:eastAsia="Times New Roman" w:cs="Helvetica"/>
          <w:sz w:val="24"/>
          <w:szCs w:val="24"/>
        </w:rPr>
        <w:t xml:space="preserve">  “</w:t>
      </w:r>
      <w:r w:rsidR="006907C4" w:rsidRPr="004050BC">
        <w:rPr>
          <w:rFonts w:eastAsia="Times New Roman" w:cs="Helvetica"/>
          <w:sz w:val="24"/>
          <w:szCs w:val="24"/>
        </w:rPr>
        <w:t>Now therefore, if you will indeed obey My voice and keep My covenant, then you shall be a special treasure to Me above all people; for </w:t>
      </w:r>
      <w:hyperlink r:id="rId11" w:tooltip="library" w:history="1">
        <w:r w:rsidR="006907C4" w:rsidRPr="00FA11A5">
          <w:rPr>
            <w:rFonts w:eastAsia="Times New Roman" w:cs="Helvetica"/>
            <w:sz w:val="24"/>
            <w:szCs w:val="24"/>
          </w:rPr>
          <w:t>all the earth</w:t>
        </w:r>
      </w:hyperlink>
      <w:r w:rsidR="006907C4" w:rsidRPr="00FA11A5">
        <w:rPr>
          <w:rFonts w:eastAsia="Times New Roman" w:cs="Helvetica"/>
          <w:sz w:val="24"/>
          <w:szCs w:val="24"/>
        </w:rPr>
        <w:t> </w:t>
      </w:r>
      <w:r w:rsidR="006907C4" w:rsidRPr="00FA11A5">
        <w:rPr>
          <w:rFonts w:eastAsia="Times New Roman" w:cs="Helvetica"/>
          <w:i/>
          <w:iCs/>
          <w:sz w:val="24"/>
          <w:szCs w:val="24"/>
        </w:rPr>
        <w:t>is</w:t>
      </w:r>
      <w:r w:rsidR="006907C4" w:rsidRPr="00FA11A5">
        <w:rPr>
          <w:rFonts w:eastAsia="Times New Roman" w:cs="Helvetica"/>
          <w:sz w:val="24"/>
          <w:szCs w:val="24"/>
        </w:rPr>
        <w:t> Mine. And you shall be to M</w:t>
      </w:r>
      <w:r w:rsidR="006907C4" w:rsidRPr="004050BC">
        <w:rPr>
          <w:rFonts w:eastAsia="Times New Roman" w:cs="Helvetica"/>
          <w:sz w:val="24"/>
          <w:szCs w:val="24"/>
        </w:rPr>
        <w:t>e a kingdom of priests and a holy nation.' These </w:t>
      </w:r>
      <w:r w:rsidR="006907C4" w:rsidRPr="004050BC">
        <w:rPr>
          <w:rFonts w:eastAsia="Times New Roman" w:cs="Helvetica"/>
          <w:i/>
          <w:iCs/>
          <w:sz w:val="24"/>
          <w:szCs w:val="24"/>
        </w:rPr>
        <w:t>are</w:t>
      </w:r>
      <w:r w:rsidR="006907C4" w:rsidRPr="004050BC">
        <w:rPr>
          <w:rFonts w:eastAsia="Times New Roman" w:cs="Helvetica"/>
          <w:sz w:val="24"/>
          <w:szCs w:val="24"/>
        </w:rPr>
        <w:t> the words which you shall s</w:t>
      </w:r>
      <w:r w:rsidR="006907C4">
        <w:rPr>
          <w:rFonts w:eastAsia="Times New Roman" w:cs="Helvetica"/>
          <w:sz w:val="24"/>
          <w:szCs w:val="24"/>
        </w:rPr>
        <w:t>peak to the children of Israel.”</w:t>
      </w:r>
    </w:p>
    <w:p w14:paraId="5665340B" w14:textId="77777777" w:rsidR="006907C4" w:rsidRDefault="006907C4" w:rsidP="006907C4">
      <w:pPr>
        <w:tabs>
          <w:tab w:val="left" w:pos="1134"/>
        </w:tabs>
        <w:spacing w:after="0"/>
        <w:jc w:val="both"/>
        <w:rPr>
          <w:rFonts w:cs="Helvetica"/>
          <w:sz w:val="24"/>
          <w:szCs w:val="24"/>
          <w:shd w:val="clear" w:color="auto" w:fill="FFFFFF"/>
        </w:rPr>
      </w:pPr>
      <w:r>
        <w:rPr>
          <w:rFonts w:eastAsia="Times New Roman" w:cs="Helvetica"/>
          <w:sz w:val="24"/>
          <w:szCs w:val="24"/>
        </w:rPr>
        <w:br/>
      </w:r>
      <w:r w:rsidRPr="00A77BEA">
        <w:rPr>
          <w:rFonts w:cs="Helvetica"/>
          <w:b/>
          <w:sz w:val="24"/>
          <w:szCs w:val="24"/>
          <w:shd w:val="clear" w:color="auto" w:fill="FFFFFF"/>
        </w:rPr>
        <w:t xml:space="preserve">Philippians </w:t>
      </w:r>
      <w:proofErr w:type="gramStart"/>
      <w:r w:rsidRPr="00A77BEA">
        <w:rPr>
          <w:rFonts w:cs="Helvetica"/>
          <w:b/>
          <w:sz w:val="24"/>
          <w:szCs w:val="24"/>
          <w:shd w:val="clear" w:color="auto" w:fill="FFFFFF"/>
        </w:rPr>
        <w:t>1:6</w:t>
      </w:r>
      <w:r w:rsidRPr="00A77BEA">
        <w:rPr>
          <w:rFonts w:cs="Helvetica"/>
          <w:sz w:val="24"/>
          <w:szCs w:val="24"/>
          <w:shd w:val="clear" w:color="auto" w:fill="FFFFFF"/>
        </w:rPr>
        <w:t xml:space="preserve">  “</w:t>
      </w:r>
      <w:proofErr w:type="gramEnd"/>
      <w:r w:rsidRPr="00A77BEA">
        <w:rPr>
          <w:rFonts w:cs="Helvetica"/>
          <w:sz w:val="24"/>
          <w:szCs w:val="24"/>
          <w:shd w:val="clear" w:color="auto" w:fill="FFFFFF"/>
        </w:rPr>
        <w:t xml:space="preserve"> being confident of this, that He who began a good work in you will carry it on to completion until the day of Christ Jesus.“</w:t>
      </w:r>
    </w:p>
    <w:p w14:paraId="038A603E" w14:textId="77777777" w:rsidR="00765A94" w:rsidRPr="00FA11A5" w:rsidRDefault="00765A94" w:rsidP="006907C4">
      <w:pPr>
        <w:tabs>
          <w:tab w:val="left" w:pos="1134"/>
        </w:tabs>
        <w:spacing w:after="0"/>
        <w:jc w:val="both"/>
        <w:rPr>
          <w:rFonts w:cs="Helvetica"/>
          <w:sz w:val="8"/>
          <w:szCs w:val="8"/>
          <w:shd w:val="clear" w:color="auto" w:fill="FFFFFF"/>
        </w:rPr>
      </w:pPr>
    </w:p>
    <w:p w14:paraId="6E9AE09F" w14:textId="77777777" w:rsidR="009C71F9" w:rsidRPr="00FA11A5" w:rsidRDefault="00765A94" w:rsidP="009426F8">
      <w:pPr>
        <w:tabs>
          <w:tab w:val="left" w:pos="1134"/>
        </w:tabs>
        <w:spacing w:after="0"/>
        <w:jc w:val="both"/>
        <w:rPr>
          <w:rFonts w:cs="Helvetica"/>
          <w:i/>
          <w:iCs/>
          <w:sz w:val="24"/>
          <w:szCs w:val="24"/>
          <w:shd w:val="clear" w:color="auto" w:fill="FFFFFF"/>
        </w:rPr>
      </w:pPr>
      <w:r w:rsidRPr="00FA11A5">
        <w:rPr>
          <w:rFonts w:cs="Helvetica"/>
          <w:i/>
          <w:iCs/>
          <w:sz w:val="24"/>
          <w:szCs w:val="24"/>
          <w:shd w:val="clear" w:color="auto" w:fill="FFFFFF"/>
        </w:rPr>
        <w:t xml:space="preserve">Do you believe that by God’s grace you can be saint </w:t>
      </w:r>
      <w:r w:rsidRPr="00FA11A5">
        <w:rPr>
          <w:rFonts w:cs="Tahoma"/>
          <w:i/>
          <w:iCs/>
          <w:color w:val="000000"/>
          <w:sz w:val="24"/>
          <w:szCs w:val="24"/>
          <w:shd w:val="clear" w:color="auto" w:fill="FFFFFF"/>
        </w:rPr>
        <w:t>next-door bringing others to the Lord?</w:t>
      </w:r>
      <w:bookmarkEnd w:id="0"/>
    </w:p>
    <w:p w14:paraId="52596881" w14:textId="77777777" w:rsidR="009C71F9" w:rsidRDefault="009C71F9" w:rsidP="009C71F9">
      <w:pPr>
        <w:tabs>
          <w:tab w:val="left" w:pos="1134"/>
        </w:tabs>
        <w:spacing w:after="0"/>
        <w:jc w:val="center"/>
        <w:rPr>
          <w:b/>
          <w:bCs/>
        </w:rPr>
      </w:pPr>
      <w:r>
        <w:rPr>
          <w:b/>
          <w:bCs/>
        </w:rPr>
        <w:t>SUNDAY</w:t>
      </w:r>
    </w:p>
    <w:p w14:paraId="4B0AF0EF" w14:textId="77777777" w:rsidR="009C71F9" w:rsidRPr="00374926" w:rsidRDefault="009C71F9" w:rsidP="009C71F9">
      <w:pPr>
        <w:tabs>
          <w:tab w:val="left" w:pos="1134"/>
        </w:tabs>
        <w:spacing w:after="0"/>
        <w:jc w:val="center"/>
        <w:rPr>
          <w:b/>
          <w:bCs/>
          <w:sz w:val="4"/>
          <w:szCs w:val="4"/>
        </w:rPr>
      </w:pPr>
    </w:p>
    <w:p w14:paraId="7DC9D304" w14:textId="140122DD" w:rsidR="009C71F9" w:rsidRDefault="00FA11A5" w:rsidP="009C71F9">
      <w:pPr>
        <w:tabs>
          <w:tab w:val="left" w:pos="1134"/>
        </w:tabs>
        <w:spacing w:after="0"/>
        <w:rPr>
          <w:b/>
          <w:bCs/>
          <w:sz w:val="24"/>
          <w:szCs w:val="24"/>
        </w:rPr>
      </w:pPr>
      <w:r>
        <w:rPr>
          <w:b/>
          <w:bCs/>
          <w:sz w:val="24"/>
          <w:szCs w:val="24"/>
        </w:rPr>
        <w:t xml:space="preserve">            (</w:t>
      </w:r>
      <w:r w:rsidR="009C71F9">
        <w:rPr>
          <w:b/>
          <w:bCs/>
          <w:sz w:val="24"/>
          <w:szCs w:val="24"/>
        </w:rPr>
        <w:t>32nd</w:t>
      </w:r>
      <w:r w:rsidR="009C71F9" w:rsidRPr="005078D0">
        <w:rPr>
          <w:b/>
          <w:bCs/>
          <w:sz w:val="24"/>
          <w:szCs w:val="24"/>
        </w:rPr>
        <w:t xml:space="preserve"> SUNDAY in Ordinary Time</w:t>
      </w:r>
      <w:r w:rsidR="00374926">
        <w:rPr>
          <w:b/>
          <w:bCs/>
          <w:sz w:val="24"/>
          <w:szCs w:val="24"/>
        </w:rPr>
        <w:t>)</w:t>
      </w:r>
      <w:r w:rsidR="009C71F9">
        <w:rPr>
          <w:b/>
          <w:bCs/>
          <w:sz w:val="24"/>
          <w:szCs w:val="24"/>
        </w:rPr>
        <w:t xml:space="preserve"> </w:t>
      </w:r>
    </w:p>
    <w:p w14:paraId="42B14A9F" w14:textId="77777777" w:rsidR="009C71F9" w:rsidRPr="00374926" w:rsidRDefault="009C71F9" w:rsidP="009C71F9">
      <w:pPr>
        <w:ind w:left="426"/>
        <w:jc w:val="both"/>
        <w:rPr>
          <w:color w:val="333333"/>
          <w:sz w:val="6"/>
          <w:szCs w:val="6"/>
          <w:highlight w:val="white"/>
        </w:rPr>
      </w:pPr>
    </w:p>
    <w:p w14:paraId="26888D81" w14:textId="77777777" w:rsidR="009C71F9" w:rsidRPr="00EF3A90" w:rsidRDefault="009C71F9" w:rsidP="00A54D7A">
      <w:pPr>
        <w:spacing w:after="0"/>
        <w:jc w:val="both"/>
        <w:rPr>
          <w:color w:val="333333"/>
          <w:sz w:val="24"/>
          <w:szCs w:val="24"/>
          <w:highlight w:val="white"/>
        </w:rPr>
      </w:pPr>
      <w:r w:rsidRPr="0070636F">
        <w:rPr>
          <w:color w:val="333333"/>
          <w:sz w:val="24"/>
          <w:szCs w:val="24"/>
          <w:highlight w:val="white"/>
        </w:rPr>
        <w:t>1</w:t>
      </w:r>
      <w:r w:rsidRPr="0070636F">
        <w:rPr>
          <w:color w:val="333333"/>
          <w:sz w:val="24"/>
          <w:szCs w:val="24"/>
          <w:highlight w:val="white"/>
          <w:vertAlign w:val="superscript"/>
        </w:rPr>
        <w:t>st</w:t>
      </w:r>
      <w:r w:rsidRPr="0070636F">
        <w:rPr>
          <w:color w:val="333333"/>
          <w:sz w:val="24"/>
          <w:szCs w:val="24"/>
          <w:highlight w:val="white"/>
        </w:rPr>
        <w:t xml:space="preserve"> </w:t>
      </w:r>
      <w:proofErr w:type="gramStart"/>
      <w:r w:rsidRPr="0070636F">
        <w:rPr>
          <w:color w:val="333333"/>
          <w:sz w:val="24"/>
          <w:szCs w:val="24"/>
          <w:highlight w:val="white"/>
        </w:rPr>
        <w:t>Reading</w:t>
      </w:r>
      <w:r>
        <w:rPr>
          <w:color w:val="333333"/>
          <w:sz w:val="24"/>
          <w:szCs w:val="24"/>
          <w:highlight w:val="white"/>
        </w:rPr>
        <w:t xml:space="preserve"> :</w:t>
      </w:r>
      <w:proofErr w:type="gramEnd"/>
      <w:r>
        <w:rPr>
          <w:color w:val="333333"/>
          <w:sz w:val="24"/>
          <w:szCs w:val="24"/>
          <w:highlight w:val="white"/>
        </w:rPr>
        <w:t xml:space="preserve">  Wisdom 6:12-16</w:t>
      </w:r>
    </w:p>
    <w:p w14:paraId="5FA95C3D" w14:textId="0F68AE1F" w:rsidR="009C71F9" w:rsidRPr="0070636F" w:rsidRDefault="009C71F9" w:rsidP="00A54D7A">
      <w:pPr>
        <w:spacing w:after="0"/>
        <w:jc w:val="both"/>
        <w:rPr>
          <w:color w:val="333333"/>
          <w:sz w:val="24"/>
          <w:szCs w:val="24"/>
          <w:highlight w:val="white"/>
        </w:rPr>
      </w:pPr>
      <w:r w:rsidRPr="0070636F">
        <w:rPr>
          <w:color w:val="333333"/>
          <w:sz w:val="24"/>
          <w:szCs w:val="24"/>
          <w:highlight w:val="white"/>
        </w:rPr>
        <w:t>Resp. Psalm:</w:t>
      </w:r>
      <w:r>
        <w:rPr>
          <w:color w:val="333333"/>
          <w:sz w:val="24"/>
          <w:szCs w:val="24"/>
          <w:highlight w:val="white"/>
        </w:rPr>
        <w:t xml:space="preserve"> </w:t>
      </w:r>
      <w:r w:rsidRPr="0070636F">
        <w:rPr>
          <w:color w:val="333333"/>
          <w:sz w:val="24"/>
          <w:szCs w:val="24"/>
          <w:highlight w:val="white"/>
        </w:rPr>
        <w:t> </w:t>
      </w:r>
      <w:r w:rsidRPr="0070636F">
        <w:rPr>
          <w:sz w:val="24"/>
          <w:szCs w:val="24"/>
        </w:rPr>
        <w:t>Ps</w:t>
      </w:r>
      <w:r>
        <w:rPr>
          <w:sz w:val="24"/>
          <w:szCs w:val="24"/>
        </w:rPr>
        <w:t>alm 63</w:t>
      </w:r>
      <w:r w:rsidR="0061244A">
        <w:rPr>
          <w:sz w:val="24"/>
          <w:szCs w:val="24"/>
        </w:rPr>
        <w:t>:</w:t>
      </w:r>
      <w:r w:rsidR="00F046FD" w:rsidRPr="00F046FD">
        <w:rPr>
          <w:sz w:val="24"/>
          <w:szCs w:val="24"/>
        </w:rPr>
        <w:t xml:space="preserve">2-8  </w:t>
      </w:r>
    </w:p>
    <w:p w14:paraId="7F4469D9" w14:textId="77777777" w:rsidR="009C71F9" w:rsidRPr="0070636F" w:rsidRDefault="009C71F9" w:rsidP="00A54D7A">
      <w:pPr>
        <w:spacing w:after="0"/>
        <w:jc w:val="both"/>
        <w:rPr>
          <w:color w:val="9900FF"/>
          <w:sz w:val="24"/>
          <w:szCs w:val="24"/>
        </w:rPr>
      </w:pPr>
      <w:r w:rsidRPr="0070636F">
        <w:rPr>
          <w:color w:val="333333"/>
          <w:sz w:val="24"/>
          <w:szCs w:val="24"/>
          <w:highlight w:val="white"/>
        </w:rPr>
        <w:t>2</w:t>
      </w:r>
      <w:r w:rsidRPr="0070636F">
        <w:rPr>
          <w:color w:val="333333"/>
          <w:sz w:val="24"/>
          <w:szCs w:val="24"/>
          <w:highlight w:val="white"/>
          <w:vertAlign w:val="superscript"/>
        </w:rPr>
        <w:t>nd</w:t>
      </w:r>
      <w:r w:rsidRPr="0070636F">
        <w:rPr>
          <w:color w:val="333333"/>
          <w:sz w:val="24"/>
          <w:szCs w:val="24"/>
          <w:highlight w:val="white"/>
        </w:rPr>
        <w:t xml:space="preserve"> Reading:</w:t>
      </w:r>
      <w:r w:rsidRPr="0070636F">
        <w:rPr>
          <w:sz w:val="24"/>
          <w:szCs w:val="24"/>
        </w:rPr>
        <w:t xml:space="preserve"> </w:t>
      </w:r>
      <w:r>
        <w:rPr>
          <w:sz w:val="24"/>
          <w:szCs w:val="24"/>
        </w:rPr>
        <w:t xml:space="preserve"> </w:t>
      </w:r>
      <w:r w:rsidR="0088216F">
        <w:rPr>
          <w:sz w:val="24"/>
          <w:szCs w:val="24"/>
        </w:rPr>
        <w:t>1 Thessalonians 4: 13-18</w:t>
      </w:r>
    </w:p>
    <w:p w14:paraId="2E77EA1E" w14:textId="77777777" w:rsidR="00A54D7A" w:rsidRDefault="009C71F9" w:rsidP="00A54D7A">
      <w:pPr>
        <w:spacing w:after="0"/>
        <w:jc w:val="both"/>
        <w:rPr>
          <w:sz w:val="24"/>
          <w:szCs w:val="24"/>
        </w:rPr>
      </w:pPr>
      <w:r w:rsidRPr="0070636F">
        <w:rPr>
          <w:color w:val="333333"/>
          <w:sz w:val="24"/>
          <w:szCs w:val="24"/>
          <w:highlight w:val="white"/>
        </w:rPr>
        <w:t>Gospel: </w:t>
      </w:r>
      <w:r w:rsidRPr="0070636F">
        <w:rPr>
          <w:sz w:val="24"/>
          <w:szCs w:val="24"/>
        </w:rPr>
        <w:t>M</w:t>
      </w:r>
      <w:r>
        <w:rPr>
          <w:sz w:val="24"/>
          <w:szCs w:val="24"/>
        </w:rPr>
        <w:t>at</w:t>
      </w:r>
      <w:r w:rsidRPr="0070636F">
        <w:rPr>
          <w:sz w:val="24"/>
          <w:szCs w:val="24"/>
        </w:rPr>
        <w:t>t</w:t>
      </w:r>
      <w:r>
        <w:rPr>
          <w:sz w:val="24"/>
          <w:szCs w:val="24"/>
        </w:rPr>
        <w:t>hew</w:t>
      </w:r>
      <w:r w:rsidR="00A54D7A">
        <w:rPr>
          <w:sz w:val="24"/>
          <w:szCs w:val="24"/>
        </w:rPr>
        <w:t xml:space="preserve"> 25</w:t>
      </w:r>
      <w:r w:rsidRPr="0070636F">
        <w:rPr>
          <w:sz w:val="24"/>
          <w:szCs w:val="24"/>
        </w:rPr>
        <w:t>:</w:t>
      </w:r>
      <w:r w:rsidR="0088216F">
        <w:rPr>
          <w:sz w:val="24"/>
          <w:szCs w:val="24"/>
        </w:rPr>
        <w:t xml:space="preserve"> 1-13</w:t>
      </w:r>
    </w:p>
    <w:p w14:paraId="7E9D93ED" w14:textId="231B2F34" w:rsidR="009C71F9" w:rsidRPr="00F272BF" w:rsidRDefault="00A54D7A" w:rsidP="00A54D7A">
      <w:pPr>
        <w:spacing w:after="0"/>
        <w:jc w:val="both"/>
        <w:rPr>
          <w:sz w:val="24"/>
          <w:szCs w:val="24"/>
        </w:rPr>
      </w:pPr>
      <w:r>
        <w:rPr>
          <w:sz w:val="24"/>
          <w:szCs w:val="24"/>
        </w:rPr>
        <w:t xml:space="preserve">                   </w:t>
      </w:r>
      <w:r w:rsidR="00F046FD">
        <w:rPr>
          <w:sz w:val="24"/>
          <w:szCs w:val="24"/>
        </w:rPr>
        <w:t xml:space="preserve"> (Light our lamps</w:t>
      </w:r>
      <w:r>
        <w:rPr>
          <w:sz w:val="24"/>
          <w:szCs w:val="24"/>
        </w:rPr>
        <w:t>!</w:t>
      </w:r>
      <w:r w:rsidR="00F046FD">
        <w:rPr>
          <w:sz w:val="24"/>
          <w:szCs w:val="24"/>
        </w:rPr>
        <w:t>)</w:t>
      </w:r>
    </w:p>
    <w:p w14:paraId="7E40F317" w14:textId="77777777" w:rsidR="00AB3858" w:rsidRDefault="00AB3858" w:rsidP="00D33B7B">
      <w:pPr>
        <w:tabs>
          <w:tab w:val="left" w:pos="1134"/>
        </w:tabs>
        <w:jc w:val="both"/>
        <w:rPr>
          <w:sz w:val="24"/>
          <w:szCs w:val="24"/>
        </w:rPr>
      </w:pPr>
    </w:p>
    <w:p w14:paraId="1CBAAD46" w14:textId="77777777" w:rsidR="009C71F9" w:rsidRDefault="009C71F9" w:rsidP="00D33B7B">
      <w:pPr>
        <w:tabs>
          <w:tab w:val="left" w:pos="1134"/>
        </w:tabs>
        <w:jc w:val="both"/>
        <w:rPr>
          <w:sz w:val="24"/>
          <w:szCs w:val="24"/>
        </w:rPr>
      </w:pPr>
    </w:p>
    <w:p w14:paraId="09E330BD" w14:textId="77777777" w:rsidR="0061244A" w:rsidRDefault="0061244A" w:rsidP="003A43A3">
      <w:pPr>
        <w:spacing w:after="0" w:line="240" w:lineRule="auto"/>
        <w:jc w:val="both"/>
        <w:rPr>
          <w:rFonts w:cstheme="minorHAnsi"/>
          <w:b/>
          <w:i/>
          <w:color w:val="000000"/>
          <w:sz w:val="32"/>
          <w:szCs w:val="32"/>
        </w:rPr>
      </w:pPr>
    </w:p>
    <w:p w14:paraId="603D50E6" w14:textId="77777777" w:rsidR="0061244A" w:rsidRDefault="0061244A" w:rsidP="003A43A3">
      <w:pPr>
        <w:spacing w:after="0" w:line="240" w:lineRule="auto"/>
        <w:jc w:val="both"/>
        <w:rPr>
          <w:rFonts w:cstheme="minorHAnsi"/>
          <w:b/>
          <w:i/>
          <w:color w:val="000000"/>
          <w:sz w:val="32"/>
          <w:szCs w:val="32"/>
        </w:rPr>
      </w:pPr>
    </w:p>
    <w:p w14:paraId="08661042" w14:textId="77777777" w:rsidR="0061244A" w:rsidRDefault="0061244A" w:rsidP="003A43A3">
      <w:pPr>
        <w:spacing w:after="0" w:line="240" w:lineRule="auto"/>
        <w:jc w:val="both"/>
        <w:rPr>
          <w:rFonts w:cstheme="minorHAnsi"/>
          <w:b/>
          <w:i/>
          <w:color w:val="000000"/>
          <w:sz w:val="32"/>
          <w:szCs w:val="32"/>
        </w:rPr>
      </w:pPr>
    </w:p>
    <w:p w14:paraId="317E3E7B" w14:textId="77777777" w:rsidR="0061244A" w:rsidRDefault="0061244A" w:rsidP="003A43A3">
      <w:pPr>
        <w:spacing w:after="0" w:line="240" w:lineRule="auto"/>
        <w:jc w:val="both"/>
        <w:rPr>
          <w:rFonts w:cstheme="minorHAnsi"/>
          <w:b/>
          <w:i/>
          <w:color w:val="000000"/>
          <w:sz w:val="32"/>
          <w:szCs w:val="32"/>
        </w:rPr>
      </w:pPr>
    </w:p>
    <w:p w14:paraId="409609E8" w14:textId="77777777" w:rsidR="00D33B7B" w:rsidRDefault="00D33B7B" w:rsidP="00D33B7B">
      <w:pPr>
        <w:tabs>
          <w:tab w:val="left" w:pos="1134"/>
        </w:tabs>
        <w:rPr>
          <w:sz w:val="24"/>
          <w:szCs w:val="24"/>
        </w:rPr>
      </w:pPr>
    </w:p>
    <w:p w14:paraId="5706DAF4" w14:textId="77777777" w:rsidR="00D33B7B" w:rsidRDefault="00D33B7B"/>
    <w:sectPr w:rsidR="00D33B7B" w:rsidSect="00A54D7A">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080" w:bottom="1440" w:left="1080" w:header="720" w:footer="720" w:gutter="0"/>
      <w:cols w:num="3" w:space="51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21315" w14:textId="77777777" w:rsidR="009058E5" w:rsidRDefault="009058E5" w:rsidP="00B357A5">
      <w:pPr>
        <w:spacing w:after="0" w:line="240" w:lineRule="auto"/>
      </w:pPr>
      <w:r>
        <w:separator/>
      </w:r>
    </w:p>
  </w:endnote>
  <w:endnote w:type="continuationSeparator" w:id="0">
    <w:p w14:paraId="422AD170" w14:textId="77777777" w:rsidR="009058E5" w:rsidRDefault="009058E5" w:rsidP="00B3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9180" w14:textId="77777777" w:rsidR="00B357A5" w:rsidRDefault="00B35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39C4" w14:textId="77777777" w:rsidR="00B357A5" w:rsidRDefault="00B35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23E2" w14:textId="77777777" w:rsidR="00B357A5" w:rsidRDefault="00B3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FC9A6" w14:textId="77777777" w:rsidR="009058E5" w:rsidRDefault="009058E5" w:rsidP="00B357A5">
      <w:pPr>
        <w:spacing w:after="0" w:line="240" w:lineRule="auto"/>
      </w:pPr>
      <w:r>
        <w:separator/>
      </w:r>
    </w:p>
  </w:footnote>
  <w:footnote w:type="continuationSeparator" w:id="0">
    <w:p w14:paraId="6253F0BD" w14:textId="77777777" w:rsidR="009058E5" w:rsidRDefault="009058E5" w:rsidP="00B3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6729" w14:textId="77777777" w:rsidR="00B357A5" w:rsidRDefault="00B35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96934"/>
      <w:docPartObj>
        <w:docPartGallery w:val="Page Numbers (Top of Page)"/>
        <w:docPartUnique/>
      </w:docPartObj>
    </w:sdtPr>
    <w:sdtEndPr>
      <w:rPr>
        <w:noProof/>
      </w:rPr>
    </w:sdtEndPr>
    <w:sdtContent>
      <w:p w14:paraId="7E3BCCDE" w14:textId="77777777" w:rsidR="00B357A5" w:rsidRDefault="00B357A5">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572F58E8" w14:textId="77777777" w:rsidR="00B357A5" w:rsidRDefault="00B35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5013" w14:textId="77777777" w:rsidR="00B357A5" w:rsidRDefault="00B35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647C8"/>
    <w:multiLevelType w:val="multilevel"/>
    <w:tmpl w:val="EFA4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5076B"/>
    <w:multiLevelType w:val="multilevel"/>
    <w:tmpl w:val="6BD0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75"/>
    <w:rsid w:val="00000C8F"/>
    <w:rsid w:val="000206AD"/>
    <w:rsid w:val="000835D4"/>
    <w:rsid w:val="000A75B7"/>
    <w:rsid w:val="000F7DAF"/>
    <w:rsid w:val="00155437"/>
    <w:rsid w:val="0019135E"/>
    <w:rsid w:val="001C24B3"/>
    <w:rsid w:val="001E3012"/>
    <w:rsid w:val="001F26F5"/>
    <w:rsid w:val="0023015B"/>
    <w:rsid w:val="00241927"/>
    <w:rsid w:val="00244D59"/>
    <w:rsid w:val="00254C7A"/>
    <w:rsid w:val="00283AF7"/>
    <w:rsid w:val="00374926"/>
    <w:rsid w:val="00377A8F"/>
    <w:rsid w:val="003A43A3"/>
    <w:rsid w:val="00404176"/>
    <w:rsid w:val="004050BC"/>
    <w:rsid w:val="004061B3"/>
    <w:rsid w:val="00407031"/>
    <w:rsid w:val="004447FC"/>
    <w:rsid w:val="00474DA2"/>
    <w:rsid w:val="00476B2D"/>
    <w:rsid w:val="00476D45"/>
    <w:rsid w:val="00521934"/>
    <w:rsid w:val="00567B7A"/>
    <w:rsid w:val="005833FA"/>
    <w:rsid w:val="005921A3"/>
    <w:rsid w:val="005B3591"/>
    <w:rsid w:val="0060164F"/>
    <w:rsid w:val="0061244A"/>
    <w:rsid w:val="00643ABC"/>
    <w:rsid w:val="006823BD"/>
    <w:rsid w:val="006907C4"/>
    <w:rsid w:val="006A1BB9"/>
    <w:rsid w:val="007233D9"/>
    <w:rsid w:val="00731ED8"/>
    <w:rsid w:val="0075166B"/>
    <w:rsid w:val="00765A94"/>
    <w:rsid w:val="007A4C8B"/>
    <w:rsid w:val="007D61CC"/>
    <w:rsid w:val="00802A5F"/>
    <w:rsid w:val="008626AA"/>
    <w:rsid w:val="0088216F"/>
    <w:rsid w:val="008B7795"/>
    <w:rsid w:val="008E2B3B"/>
    <w:rsid w:val="008E4587"/>
    <w:rsid w:val="008E4F8E"/>
    <w:rsid w:val="008F3AA5"/>
    <w:rsid w:val="009058E5"/>
    <w:rsid w:val="009426F8"/>
    <w:rsid w:val="00964FE6"/>
    <w:rsid w:val="009C71F9"/>
    <w:rsid w:val="009F259F"/>
    <w:rsid w:val="00A07029"/>
    <w:rsid w:val="00A54D7A"/>
    <w:rsid w:val="00A55BD1"/>
    <w:rsid w:val="00A77BEA"/>
    <w:rsid w:val="00AA6C69"/>
    <w:rsid w:val="00AB3858"/>
    <w:rsid w:val="00B357A5"/>
    <w:rsid w:val="00B83599"/>
    <w:rsid w:val="00BA2658"/>
    <w:rsid w:val="00BD1E60"/>
    <w:rsid w:val="00BE0D70"/>
    <w:rsid w:val="00C001C0"/>
    <w:rsid w:val="00C4794B"/>
    <w:rsid w:val="00C74B21"/>
    <w:rsid w:val="00C80B9D"/>
    <w:rsid w:val="00C81974"/>
    <w:rsid w:val="00C86478"/>
    <w:rsid w:val="00CB590A"/>
    <w:rsid w:val="00D33B7B"/>
    <w:rsid w:val="00D4774A"/>
    <w:rsid w:val="00D5000A"/>
    <w:rsid w:val="00D900C9"/>
    <w:rsid w:val="00DC11B0"/>
    <w:rsid w:val="00EC6B75"/>
    <w:rsid w:val="00EF5EB0"/>
    <w:rsid w:val="00F046FD"/>
    <w:rsid w:val="00F3703B"/>
    <w:rsid w:val="00F528E4"/>
    <w:rsid w:val="00FA11A5"/>
    <w:rsid w:val="00FE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C3EE"/>
  <w15:chartTrackingRefBased/>
  <w15:docId w15:val="{3F13975A-355A-4E2C-AF73-CE99F31F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7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3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2B3B"/>
    <w:rPr>
      <w:color w:val="0000FF"/>
      <w:u w:val="single"/>
    </w:rPr>
  </w:style>
  <w:style w:type="character" w:styleId="Strong">
    <w:name w:val="Strong"/>
    <w:basedOn w:val="DefaultParagraphFont"/>
    <w:uiPriority w:val="22"/>
    <w:qFormat/>
    <w:rsid w:val="0023015B"/>
    <w:rPr>
      <w:b/>
      <w:bCs/>
    </w:rPr>
  </w:style>
  <w:style w:type="character" w:customStyle="1" w:styleId="Heading2Char">
    <w:name w:val="Heading 2 Char"/>
    <w:basedOn w:val="DefaultParagraphFont"/>
    <w:link w:val="Heading2"/>
    <w:uiPriority w:val="9"/>
    <w:rsid w:val="00643AB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447F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00C9"/>
    <w:pPr>
      <w:ind w:left="720"/>
      <w:contextualSpacing/>
    </w:pPr>
  </w:style>
  <w:style w:type="paragraph" w:styleId="Header">
    <w:name w:val="header"/>
    <w:basedOn w:val="Normal"/>
    <w:link w:val="HeaderChar"/>
    <w:uiPriority w:val="99"/>
    <w:unhideWhenUsed/>
    <w:rsid w:val="00B3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A5"/>
  </w:style>
  <w:style w:type="paragraph" w:styleId="Footer">
    <w:name w:val="footer"/>
    <w:basedOn w:val="Normal"/>
    <w:link w:val="FooterChar"/>
    <w:uiPriority w:val="99"/>
    <w:unhideWhenUsed/>
    <w:rsid w:val="00B3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13623">
      <w:bodyDiv w:val="1"/>
      <w:marLeft w:val="0"/>
      <w:marRight w:val="0"/>
      <w:marTop w:val="0"/>
      <w:marBottom w:val="0"/>
      <w:divBdr>
        <w:top w:val="none" w:sz="0" w:space="0" w:color="auto"/>
        <w:left w:val="none" w:sz="0" w:space="0" w:color="auto"/>
        <w:bottom w:val="none" w:sz="0" w:space="0" w:color="auto"/>
        <w:right w:val="none" w:sz="0" w:space="0" w:color="auto"/>
      </w:divBdr>
      <w:divsChild>
        <w:div w:id="1064333948">
          <w:marLeft w:val="0"/>
          <w:marRight w:val="0"/>
          <w:marTop w:val="0"/>
          <w:marBottom w:val="0"/>
          <w:divBdr>
            <w:top w:val="none" w:sz="0" w:space="0" w:color="auto"/>
            <w:left w:val="none" w:sz="0" w:space="0" w:color="auto"/>
            <w:bottom w:val="none" w:sz="0" w:space="0" w:color="auto"/>
            <w:right w:val="none" w:sz="0" w:space="0" w:color="auto"/>
          </w:divBdr>
          <w:divsChild>
            <w:div w:id="16688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5049">
      <w:bodyDiv w:val="1"/>
      <w:marLeft w:val="0"/>
      <w:marRight w:val="0"/>
      <w:marTop w:val="0"/>
      <w:marBottom w:val="0"/>
      <w:divBdr>
        <w:top w:val="none" w:sz="0" w:space="0" w:color="auto"/>
        <w:left w:val="none" w:sz="0" w:space="0" w:color="auto"/>
        <w:bottom w:val="none" w:sz="0" w:space="0" w:color="auto"/>
        <w:right w:val="none" w:sz="0" w:space="0" w:color="auto"/>
      </w:divBdr>
    </w:div>
    <w:div w:id="1077022705">
      <w:bodyDiv w:val="1"/>
      <w:marLeft w:val="0"/>
      <w:marRight w:val="0"/>
      <w:marTop w:val="0"/>
      <w:marBottom w:val="0"/>
      <w:divBdr>
        <w:top w:val="none" w:sz="0" w:space="0" w:color="auto"/>
        <w:left w:val="none" w:sz="0" w:space="0" w:color="auto"/>
        <w:bottom w:val="none" w:sz="0" w:space="0" w:color="auto"/>
        <w:right w:val="none" w:sz="0" w:space="0" w:color="auto"/>
      </w:divBdr>
    </w:div>
    <w:div w:id="1566379449">
      <w:bodyDiv w:val="1"/>
      <w:marLeft w:val="0"/>
      <w:marRight w:val="0"/>
      <w:marTop w:val="0"/>
      <w:marBottom w:val="0"/>
      <w:divBdr>
        <w:top w:val="none" w:sz="0" w:space="0" w:color="auto"/>
        <w:left w:val="none" w:sz="0" w:space="0" w:color="auto"/>
        <w:bottom w:val="none" w:sz="0" w:space="0" w:color="auto"/>
        <w:right w:val="none" w:sz="0" w:space="0" w:color="auto"/>
      </w:divBdr>
    </w:div>
    <w:div w:id="1592396468">
      <w:bodyDiv w:val="1"/>
      <w:marLeft w:val="0"/>
      <w:marRight w:val="0"/>
      <w:marTop w:val="0"/>
      <w:marBottom w:val="0"/>
      <w:divBdr>
        <w:top w:val="none" w:sz="0" w:space="0" w:color="auto"/>
        <w:left w:val="none" w:sz="0" w:space="0" w:color="auto"/>
        <w:bottom w:val="none" w:sz="0" w:space="0" w:color="auto"/>
        <w:right w:val="none" w:sz="0" w:space="0" w:color="auto"/>
      </w:divBdr>
    </w:div>
    <w:div w:id="1650599618">
      <w:bodyDiv w:val="1"/>
      <w:marLeft w:val="0"/>
      <w:marRight w:val="0"/>
      <w:marTop w:val="0"/>
      <w:marBottom w:val="0"/>
      <w:divBdr>
        <w:top w:val="none" w:sz="0" w:space="0" w:color="auto"/>
        <w:left w:val="none" w:sz="0" w:space="0" w:color="auto"/>
        <w:bottom w:val="none" w:sz="0" w:space="0" w:color="auto"/>
        <w:right w:val="none" w:sz="0" w:space="0" w:color="auto"/>
      </w:divBdr>
    </w:div>
    <w:div w:id="1766918677">
      <w:bodyDiv w:val="1"/>
      <w:marLeft w:val="0"/>
      <w:marRight w:val="0"/>
      <w:marTop w:val="0"/>
      <w:marBottom w:val="0"/>
      <w:divBdr>
        <w:top w:val="none" w:sz="0" w:space="0" w:color="auto"/>
        <w:left w:val="none" w:sz="0" w:space="0" w:color="auto"/>
        <w:bottom w:val="none" w:sz="0" w:space="0" w:color="auto"/>
        <w:right w:val="none" w:sz="0" w:space="0" w:color="auto"/>
      </w:divBdr>
    </w:div>
    <w:div w:id="19270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g.org/index.cfm/library/article/id/1588/whole-earth.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ibletools.org/index.cfm/fuseaction/bible.show/sVerseID/2032/eVerseID/20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2.vatican.va/content/john-paul-ii/e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17FF-FEC2-49AC-A8F3-42AEEAC9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Rita Rodriguez</cp:lastModifiedBy>
  <cp:revision>172</cp:revision>
  <dcterms:created xsi:type="dcterms:W3CDTF">2020-10-29T02:25:00Z</dcterms:created>
  <dcterms:modified xsi:type="dcterms:W3CDTF">2020-11-01T09:58:00Z</dcterms:modified>
</cp:coreProperties>
</file>